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5B44" w14:textId="5BF568E9" w:rsidR="00F549BD" w:rsidRDefault="00361F23">
      <w:pPr>
        <w:pStyle w:val="Titre"/>
      </w:pPr>
      <w:r>
        <w:t>FORMULAIRE</w:t>
      </w:r>
      <w:r>
        <w:rPr>
          <w:spacing w:val="-14"/>
        </w:rPr>
        <w:t xml:space="preserve"> </w:t>
      </w:r>
      <w:r>
        <w:t>D’ABONNEMENT</w:t>
      </w:r>
      <w:r>
        <w:rPr>
          <w:spacing w:val="-12"/>
        </w:rPr>
        <w:t xml:space="preserve"> </w:t>
      </w:r>
      <w:r>
        <w:t>202</w:t>
      </w:r>
      <w:r w:rsidR="00D31EBF">
        <w:t>3</w:t>
      </w:r>
      <w:r>
        <w:t>-</w:t>
      </w:r>
      <w:r>
        <w:rPr>
          <w:spacing w:val="-4"/>
        </w:rPr>
        <w:t>202</w:t>
      </w:r>
      <w:r w:rsidR="00D31EBF">
        <w:rPr>
          <w:spacing w:val="-4"/>
        </w:rPr>
        <w:t>4</w:t>
      </w: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5"/>
        <w:gridCol w:w="4160"/>
        <w:gridCol w:w="3355"/>
        <w:gridCol w:w="1312"/>
        <w:gridCol w:w="1507"/>
        <w:gridCol w:w="1457"/>
      </w:tblGrid>
      <w:tr w:rsidR="009B5B11" w14:paraId="27024D60" w14:textId="77777777">
        <w:trPr>
          <w:trHeight w:val="398"/>
        </w:trPr>
        <w:tc>
          <w:tcPr>
            <w:tcW w:w="7645" w:type="dxa"/>
            <w:gridSpan w:val="2"/>
            <w:shd w:val="clear" w:color="auto" w:fill="F3F3F3"/>
          </w:tcPr>
          <w:p w14:paraId="495D4753" w14:textId="15DD385A" w:rsidR="009B5B11" w:rsidRPr="009B5B11" w:rsidRDefault="009B5B11" w:rsidP="009B5B11">
            <w:pPr>
              <w:rPr>
                <w:rFonts w:eastAsia="Times New Roman"/>
                <w:b/>
                <w:bCs/>
                <w:sz w:val="24"/>
                <w:szCs w:val="24"/>
                <w:lang w:val="fr-CA"/>
              </w:rPr>
            </w:pPr>
            <w:r>
              <w:rPr>
                <w:b/>
                <w:bCs/>
                <w:sz w:val="24"/>
                <w:szCs w:val="24"/>
                <w:u w:val="single"/>
              </w:rPr>
              <w:t xml:space="preserve">Nom abonné 1 </w:t>
            </w:r>
            <w:r>
              <w:rPr>
                <w:b/>
                <w:bCs/>
                <w:sz w:val="24"/>
                <w:szCs w:val="24"/>
              </w:rPr>
              <w:t>:</w:t>
            </w:r>
          </w:p>
        </w:tc>
        <w:tc>
          <w:tcPr>
            <w:tcW w:w="7631" w:type="dxa"/>
            <w:gridSpan w:val="4"/>
            <w:shd w:val="clear" w:color="auto" w:fill="F3F3F3"/>
          </w:tcPr>
          <w:p w14:paraId="1A86233B" w14:textId="3C90BBA6" w:rsidR="009B5B11" w:rsidRDefault="009B5B11" w:rsidP="009B5B11">
            <w:pPr>
              <w:pStyle w:val="TableParagraph"/>
              <w:rPr>
                <w:b/>
                <w:sz w:val="24"/>
              </w:rPr>
            </w:pPr>
            <w:r>
              <w:rPr>
                <w:b/>
                <w:bCs/>
                <w:sz w:val="24"/>
                <w:szCs w:val="24"/>
                <w:u w:val="single"/>
              </w:rPr>
              <w:t xml:space="preserve">Nom abonné </w:t>
            </w:r>
            <w:proofErr w:type="gramStart"/>
            <w:r w:rsidR="00285B23">
              <w:rPr>
                <w:b/>
                <w:bCs/>
                <w:sz w:val="24"/>
                <w:szCs w:val="24"/>
                <w:u w:val="single"/>
              </w:rPr>
              <w:t>2</w:t>
            </w:r>
            <w:r>
              <w:rPr>
                <w:b/>
                <w:bCs/>
                <w:sz w:val="24"/>
                <w:szCs w:val="24"/>
              </w:rPr>
              <w:t>:</w:t>
            </w:r>
            <w:proofErr w:type="gramEnd"/>
          </w:p>
        </w:tc>
      </w:tr>
      <w:tr w:rsidR="009B5B11" w14:paraId="145D7C2D" w14:textId="77777777">
        <w:trPr>
          <w:trHeight w:val="398"/>
        </w:trPr>
        <w:tc>
          <w:tcPr>
            <w:tcW w:w="7645" w:type="dxa"/>
            <w:gridSpan w:val="2"/>
            <w:shd w:val="clear" w:color="auto" w:fill="F3F3F3"/>
          </w:tcPr>
          <w:p w14:paraId="1E5F2588" w14:textId="5703A0EF" w:rsidR="009B5B11" w:rsidRPr="009B5B11" w:rsidRDefault="009B5B11" w:rsidP="009B5B11">
            <w:pPr>
              <w:rPr>
                <w:rFonts w:eastAsia="Times New Roman"/>
                <w:b/>
                <w:bCs/>
                <w:sz w:val="24"/>
                <w:szCs w:val="24"/>
                <w:lang w:val="fr-CA"/>
              </w:rPr>
            </w:pPr>
            <w:r>
              <w:rPr>
                <w:b/>
                <w:bCs/>
                <w:sz w:val="24"/>
                <w:szCs w:val="24"/>
              </w:rPr>
              <w:t>Adresse :</w:t>
            </w:r>
          </w:p>
        </w:tc>
        <w:tc>
          <w:tcPr>
            <w:tcW w:w="7631" w:type="dxa"/>
            <w:gridSpan w:val="4"/>
            <w:shd w:val="clear" w:color="auto" w:fill="F3F3F3"/>
          </w:tcPr>
          <w:p w14:paraId="432F9B16" w14:textId="7F7D6E7C" w:rsidR="009B5B11" w:rsidRDefault="009B5B11" w:rsidP="009B5B11">
            <w:pPr>
              <w:pStyle w:val="TableParagraph"/>
              <w:spacing w:before="56"/>
              <w:rPr>
                <w:b/>
                <w:sz w:val="24"/>
              </w:rPr>
            </w:pPr>
            <w:r>
              <w:rPr>
                <w:b/>
                <w:bCs/>
                <w:sz w:val="24"/>
                <w:szCs w:val="24"/>
              </w:rPr>
              <w:t>Adresse :</w:t>
            </w:r>
          </w:p>
        </w:tc>
      </w:tr>
      <w:tr w:rsidR="009B5B11" w14:paraId="4A0C9FA2" w14:textId="77777777">
        <w:trPr>
          <w:trHeight w:val="408"/>
        </w:trPr>
        <w:tc>
          <w:tcPr>
            <w:tcW w:w="7645" w:type="dxa"/>
            <w:gridSpan w:val="2"/>
            <w:shd w:val="clear" w:color="auto" w:fill="F3F3F3"/>
          </w:tcPr>
          <w:p w14:paraId="61719460" w14:textId="64A07490" w:rsidR="009B5B11" w:rsidRDefault="009B5B11" w:rsidP="009B5B11">
            <w:pPr>
              <w:pStyle w:val="TableParagraph"/>
              <w:spacing w:before="55"/>
              <w:rPr>
                <w:b/>
                <w:sz w:val="24"/>
              </w:rPr>
            </w:pPr>
            <w:r>
              <w:rPr>
                <w:b/>
                <w:sz w:val="24"/>
              </w:rPr>
              <w:t>Ville :</w:t>
            </w:r>
          </w:p>
        </w:tc>
        <w:tc>
          <w:tcPr>
            <w:tcW w:w="7631" w:type="dxa"/>
            <w:gridSpan w:val="4"/>
            <w:shd w:val="clear" w:color="auto" w:fill="F3F3F3"/>
          </w:tcPr>
          <w:p w14:paraId="5D561265" w14:textId="0A04869B" w:rsidR="009B5B11" w:rsidRDefault="009B5B11" w:rsidP="009B5B11">
            <w:pPr>
              <w:pStyle w:val="TableParagraph"/>
              <w:spacing w:before="55"/>
              <w:rPr>
                <w:b/>
                <w:sz w:val="24"/>
              </w:rPr>
            </w:pPr>
            <w:r>
              <w:rPr>
                <w:b/>
                <w:sz w:val="24"/>
              </w:rPr>
              <w:t>Ville :</w:t>
            </w:r>
          </w:p>
        </w:tc>
      </w:tr>
      <w:tr w:rsidR="009B5B11" w14:paraId="247B102F" w14:textId="77777777">
        <w:trPr>
          <w:trHeight w:val="398"/>
        </w:trPr>
        <w:tc>
          <w:tcPr>
            <w:tcW w:w="7645" w:type="dxa"/>
            <w:gridSpan w:val="2"/>
            <w:tcBorders>
              <w:bottom w:val="double" w:sz="12" w:space="0" w:color="000000"/>
            </w:tcBorders>
            <w:shd w:val="clear" w:color="auto" w:fill="F3F3F3"/>
          </w:tcPr>
          <w:p w14:paraId="6154D5C1" w14:textId="2A8563DC" w:rsidR="009B5B11" w:rsidRDefault="009B5B11" w:rsidP="009B5B11">
            <w:pPr>
              <w:pStyle w:val="TableParagraph"/>
              <w:tabs>
                <w:tab w:val="left" w:pos="3511"/>
              </w:tabs>
              <w:rPr>
                <w:b/>
                <w:sz w:val="24"/>
              </w:rPr>
            </w:pPr>
            <w:r>
              <w:rPr>
                <w:b/>
                <w:sz w:val="24"/>
              </w:rPr>
              <w:t>Téléphone :                                           Courriel :</w:t>
            </w:r>
          </w:p>
        </w:tc>
        <w:tc>
          <w:tcPr>
            <w:tcW w:w="7631" w:type="dxa"/>
            <w:gridSpan w:val="4"/>
            <w:tcBorders>
              <w:bottom w:val="double" w:sz="12" w:space="0" w:color="000000"/>
            </w:tcBorders>
            <w:shd w:val="clear" w:color="auto" w:fill="F3F3F3"/>
          </w:tcPr>
          <w:p w14:paraId="0E992708" w14:textId="2F364EF8" w:rsidR="009B5B11" w:rsidRDefault="009B5B11" w:rsidP="009B5B11">
            <w:pPr>
              <w:pStyle w:val="TableParagraph"/>
              <w:tabs>
                <w:tab w:val="left" w:pos="3402"/>
              </w:tabs>
              <w:rPr>
                <w:b/>
                <w:sz w:val="24"/>
              </w:rPr>
            </w:pPr>
            <w:r>
              <w:rPr>
                <w:b/>
                <w:sz w:val="24"/>
              </w:rPr>
              <w:t>Téléphone :                                          Courriel :</w:t>
            </w:r>
          </w:p>
        </w:tc>
      </w:tr>
      <w:tr w:rsidR="009B5B11" w14:paraId="28955859" w14:textId="77777777">
        <w:trPr>
          <w:trHeight w:val="427"/>
        </w:trPr>
        <w:tc>
          <w:tcPr>
            <w:tcW w:w="3485" w:type="dxa"/>
            <w:tcBorders>
              <w:top w:val="double" w:sz="12" w:space="0" w:color="000000"/>
            </w:tcBorders>
            <w:shd w:val="clear" w:color="auto" w:fill="959595"/>
          </w:tcPr>
          <w:p w14:paraId="2028B058" w14:textId="5A9F6B49" w:rsidR="009B5B11" w:rsidRDefault="009B5B11" w:rsidP="009B5B11">
            <w:pPr>
              <w:pStyle w:val="TableParagraph"/>
              <w:spacing w:before="57"/>
              <w:ind w:left="1459" w:right="1439"/>
              <w:jc w:val="center"/>
              <w:rPr>
                <w:b/>
                <w:sz w:val="24"/>
              </w:rPr>
            </w:pPr>
            <w:r w:rsidRPr="009B5B11">
              <w:rPr>
                <w:b/>
                <w:color w:val="FFFFFF" w:themeColor="background1"/>
                <w:sz w:val="24"/>
              </w:rPr>
              <w:t>DATE</w:t>
            </w:r>
          </w:p>
        </w:tc>
        <w:tc>
          <w:tcPr>
            <w:tcW w:w="7515" w:type="dxa"/>
            <w:gridSpan w:val="2"/>
            <w:tcBorders>
              <w:top w:val="double" w:sz="12" w:space="0" w:color="000000"/>
            </w:tcBorders>
            <w:shd w:val="clear" w:color="auto" w:fill="959595"/>
          </w:tcPr>
          <w:p w14:paraId="5401EE91" w14:textId="3C227B2B" w:rsidR="009B5B11" w:rsidRDefault="009B5B11" w:rsidP="009B5B11">
            <w:pPr>
              <w:pStyle w:val="TableParagraph"/>
              <w:spacing w:before="57"/>
              <w:ind w:left="1121" w:right="1101"/>
              <w:jc w:val="center"/>
              <w:rPr>
                <w:b/>
                <w:sz w:val="24"/>
              </w:rPr>
            </w:pPr>
            <w:r>
              <w:rPr>
                <w:b/>
                <w:sz w:val="24"/>
              </w:rPr>
              <w:t>ARTISTES\TITRES</w:t>
            </w:r>
          </w:p>
        </w:tc>
        <w:tc>
          <w:tcPr>
            <w:tcW w:w="1312" w:type="dxa"/>
            <w:tcBorders>
              <w:top w:val="double" w:sz="12" w:space="0" w:color="000000"/>
            </w:tcBorders>
            <w:shd w:val="clear" w:color="auto" w:fill="959595"/>
          </w:tcPr>
          <w:p w14:paraId="692A1F45" w14:textId="26783DD0" w:rsidR="009B5B11" w:rsidRDefault="009B5B11" w:rsidP="009B5B11">
            <w:pPr>
              <w:pStyle w:val="TableParagraph"/>
              <w:spacing w:before="57"/>
              <w:ind w:right="435"/>
              <w:jc w:val="center"/>
              <w:rPr>
                <w:b/>
                <w:sz w:val="24"/>
              </w:rPr>
            </w:pPr>
            <w:r>
              <w:rPr>
                <w:b/>
                <w:sz w:val="24"/>
              </w:rPr>
              <w:t>QTÉ</w:t>
            </w:r>
          </w:p>
        </w:tc>
        <w:tc>
          <w:tcPr>
            <w:tcW w:w="1507" w:type="dxa"/>
            <w:tcBorders>
              <w:top w:val="double" w:sz="12" w:space="0" w:color="000000"/>
            </w:tcBorders>
            <w:shd w:val="clear" w:color="auto" w:fill="959595"/>
          </w:tcPr>
          <w:p w14:paraId="0FFE77CE" w14:textId="7656046C" w:rsidR="009B5B11" w:rsidRDefault="009B5B11" w:rsidP="009B5B11">
            <w:pPr>
              <w:pStyle w:val="TableParagraph"/>
              <w:spacing w:before="57"/>
              <w:ind w:left="455" w:right="433"/>
              <w:rPr>
                <w:b/>
                <w:sz w:val="24"/>
              </w:rPr>
            </w:pPr>
            <w:r>
              <w:rPr>
                <w:b/>
                <w:sz w:val="24"/>
              </w:rPr>
              <w:t>COÛT</w:t>
            </w:r>
          </w:p>
        </w:tc>
        <w:tc>
          <w:tcPr>
            <w:tcW w:w="1457" w:type="dxa"/>
            <w:tcBorders>
              <w:top w:val="double" w:sz="12" w:space="0" w:color="000000"/>
            </w:tcBorders>
            <w:shd w:val="clear" w:color="auto" w:fill="959595"/>
          </w:tcPr>
          <w:p w14:paraId="3046D63B" w14:textId="74779F5B" w:rsidR="009B5B11" w:rsidRDefault="009B5B11" w:rsidP="009B5B11">
            <w:pPr>
              <w:pStyle w:val="TableParagraph"/>
              <w:spacing w:before="57"/>
              <w:ind w:left="402"/>
              <w:rPr>
                <w:b/>
                <w:sz w:val="24"/>
              </w:rPr>
            </w:pPr>
            <w:r>
              <w:rPr>
                <w:b/>
                <w:sz w:val="24"/>
              </w:rPr>
              <w:t>Total</w:t>
            </w:r>
          </w:p>
        </w:tc>
      </w:tr>
      <w:tr w:rsidR="009B5B11" w14:paraId="0566F6B1" w14:textId="77777777">
        <w:trPr>
          <w:trHeight w:val="349"/>
        </w:trPr>
        <w:tc>
          <w:tcPr>
            <w:tcW w:w="3485" w:type="dxa"/>
            <w:shd w:val="clear" w:color="auto" w:fill="F3F3F3"/>
          </w:tcPr>
          <w:p w14:paraId="046B09AE" w14:textId="42AA6FF5" w:rsidR="009B5B11" w:rsidRPr="00D31EBF" w:rsidRDefault="009B5B11" w:rsidP="00D31EBF">
            <w:pPr>
              <w:pStyle w:val="TableParagraph"/>
              <w:spacing w:before="51"/>
              <w:ind w:left="0"/>
              <w:rPr>
                <w:b/>
              </w:rPr>
            </w:pPr>
            <w:r w:rsidRPr="00D31EBF">
              <w:rPr>
                <w:b/>
              </w:rPr>
              <w:t>Sam. 16 septembre 2023 à 19 h 30</w:t>
            </w:r>
          </w:p>
        </w:tc>
        <w:tc>
          <w:tcPr>
            <w:tcW w:w="7515" w:type="dxa"/>
            <w:gridSpan w:val="2"/>
            <w:shd w:val="clear" w:color="auto" w:fill="F3F3F3"/>
          </w:tcPr>
          <w:p w14:paraId="195F064B" w14:textId="668A92CF" w:rsidR="009B5B11" w:rsidRPr="00D31EBF" w:rsidRDefault="00D31EBF" w:rsidP="00D31EBF">
            <w:pPr>
              <w:jc w:val="center"/>
              <w:rPr>
                <w:rFonts w:eastAsia="Times New Roman"/>
                <w:b/>
                <w:bCs/>
                <w:lang w:val="fr-CA"/>
              </w:rPr>
            </w:pPr>
            <w:r>
              <w:rPr>
                <w:b/>
                <w:bCs/>
              </w:rPr>
              <w:t xml:space="preserve">LE R.C. JAZZ </w:t>
            </w:r>
            <w:r>
              <w:rPr>
                <w:b/>
                <w:bCs/>
              </w:rPr>
              <w:t>SEXTET :</w:t>
            </w:r>
            <w:r>
              <w:rPr>
                <w:b/>
                <w:bCs/>
              </w:rPr>
              <w:t xml:space="preserve"> </w:t>
            </w:r>
            <w:r>
              <w:rPr>
                <w:b/>
                <w:bCs/>
                <w:i/>
                <w:iCs/>
                <w:color w:val="7C6482"/>
              </w:rPr>
              <w:t>Hommage aux jazz Messengers</w:t>
            </w:r>
          </w:p>
        </w:tc>
        <w:tc>
          <w:tcPr>
            <w:tcW w:w="1312" w:type="dxa"/>
            <w:shd w:val="clear" w:color="auto" w:fill="F3F3F3"/>
          </w:tcPr>
          <w:p w14:paraId="6D8139EB" w14:textId="431A8BD3" w:rsidR="009B5B11" w:rsidRPr="00285B23" w:rsidRDefault="00285B23" w:rsidP="009B5B11">
            <w:pPr>
              <w:pStyle w:val="TableParagraph"/>
              <w:spacing w:before="51"/>
              <w:ind w:left="0" w:right="41"/>
              <w:jc w:val="right"/>
              <w:rPr>
                <w:sz w:val="24"/>
                <w:szCs w:val="24"/>
              </w:rPr>
            </w:pPr>
            <w:r w:rsidRPr="00285B23">
              <w:rPr>
                <w:sz w:val="24"/>
                <w:szCs w:val="24"/>
              </w:rPr>
              <w:t>X</w:t>
            </w:r>
          </w:p>
        </w:tc>
        <w:tc>
          <w:tcPr>
            <w:tcW w:w="1507" w:type="dxa"/>
            <w:shd w:val="clear" w:color="auto" w:fill="F3F3F3"/>
          </w:tcPr>
          <w:p w14:paraId="1197E1F0" w14:textId="37658D79" w:rsidR="009B5B11" w:rsidRDefault="00285B23" w:rsidP="009B5B11">
            <w:pPr>
              <w:pStyle w:val="TableParagraph"/>
              <w:spacing w:before="51"/>
              <w:ind w:left="453" w:right="433"/>
              <w:jc w:val="center"/>
              <w:rPr>
                <w:b/>
                <w:sz w:val="20"/>
              </w:rPr>
            </w:pPr>
            <w:r>
              <w:rPr>
                <w:b/>
                <w:sz w:val="20"/>
              </w:rPr>
              <w:t>25$</w:t>
            </w:r>
          </w:p>
        </w:tc>
        <w:tc>
          <w:tcPr>
            <w:tcW w:w="1457" w:type="dxa"/>
            <w:shd w:val="clear" w:color="auto" w:fill="F3F3F3"/>
          </w:tcPr>
          <w:p w14:paraId="0AC36784" w14:textId="1E25217E" w:rsidR="009B5B11" w:rsidRDefault="00285B23" w:rsidP="009B5B11">
            <w:pPr>
              <w:pStyle w:val="TableParagraph"/>
              <w:spacing w:before="51"/>
              <w:rPr>
                <w:sz w:val="20"/>
              </w:rPr>
            </w:pPr>
            <w:r>
              <w:rPr>
                <w:sz w:val="20"/>
              </w:rPr>
              <w:t>=</w:t>
            </w:r>
          </w:p>
        </w:tc>
      </w:tr>
      <w:tr w:rsidR="009B5B11" w14:paraId="01D5CA82" w14:textId="77777777">
        <w:trPr>
          <w:trHeight w:val="349"/>
        </w:trPr>
        <w:tc>
          <w:tcPr>
            <w:tcW w:w="3485" w:type="dxa"/>
            <w:shd w:val="clear" w:color="auto" w:fill="F3F3F3"/>
          </w:tcPr>
          <w:p w14:paraId="5A129F91" w14:textId="21013138" w:rsidR="009B5B11" w:rsidRPr="009B5B11" w:rsidRDefault="009B5B11" w:rsidP="009B5B11">
            <w:pPr>
              <w:rPr>
                <w:rFonts w:eastAsia="Times New Roman"/>
                <w:b/>
                <w:bCs/>
                <w:lang w:val="fr-CA"/>
              </w:rPr>
            </w:pPr>
            <w:r>
              <w:rPr>
                <w:b/>
                <w:bCs/>
              </w:rPr>
              <w:t>Sam. 30 septembre 2023 à 19 h 30</w:t>
            </w:r>
          </w:p>
        </w:tc>
        <w:tc>
          <w:tcPr>
            <w:tcW w:w="7515" w:type="dxa"/>
            <w:gridSpan w:val="2"/>
            <w:shd w:val="clear" w:color="auto" w:fill="F3F3F3"/>
          </w:tcPr>
          <w:p w14:paraId="17807185" w14:textId="62137DBE" w:rsidR="009B5B11" w:rsidRPr="00D31EBF" w:rsidRDefault="00D31EBF" w:rsidP="00D31EBF">
            <w:pPr>
              <w:jc w:val="center"/>
              <w:rPr>
                <w:rFonts w:eastAsia="Times New Roman"/>
                <w:b/>
                <w:bCs/>
                <w:lang w:val="fr-CA"/>
              </w:rPr>
            </w:pPr>
            <w:r>
              <w:rPr>
                <w:b/>
                <w:bCs/>
              </w:rPr>
              <w:t xml:space="preserve">MONTRÉAL GUITARE TRIO : </w:t>
            </w:r>
            <w:r>
              <w:rPr>
                <w:b/>
                <w:bCs/>
                <w:i/>
                <w:iCs/>
                <w:color w:val="7C6482"/>
              </w:rPr>
              <w:t>MG3 joue Ennio Morricone</w:t>
            </w:r>
          </w:p>
        </w:tc>
        <w:tc>
          <w:tcPr>
            <w:tcW w:w="1312" w:type="dxa"/>
            <w:shd w:val="clear" w:color="auto" w:fill="F3F3F3"/>
          </w:tcPr>
          <w:p w14:paraId="358FA7C0" w14:textId="78F3E7E9" w:rsidR="009B5B11" w:rsidRPr="00285B23" w:rsidRDefault="00285B23" w:rsidP="009B5B11">
            <w:pPr>
              <w:pStyle w:val="TableParagraph"/>
              <w:spacing w:before="51"/>
              <w:ind w:left="0" w:right="42"/>
              <w:jc w:val="right"/>
              <w:rPr>
                <w:b/>
                <w:sz w:val="24"/>
                <w:szCs w:val="24"/>
              </w:rPr>
            </w:pPr>
            <w:r w:rsidRPr="00285B23">
              <w:rPr>
                <w:b/>
                <w:sz w:val="24"/>
                <w:szCs w:val="24"/>
              </w:rPr>
              <w:t>X</w:t>
            </w:r>
          </w:p>
        </w:tc>
        <w:tc>
          <w:tcPr>
            <w:tcW w:w="1507" w:type="dxa"/>
            <w:shd w:val="clear" w:color="auto" w:fill="F3F3F3"/>
          </w:tcPr>
          <w:p w14:paraId="63233F93" w14:textId="5A600316" w:rsidR="00285B23" w:rsidRDefault="00285B23" w:rsidP="00285B23">
            <w:pPr>
              <w:pStyle w:val="TableParagraph"/>
              <w:spacing w:before="51"/>
              <w:ind w:left="453" w:right="433"/>
              <w:jc w:val="center"/>
              <w:rPr>
                <w:b/>
                <w:sz w:val="20"/>
              </w:rPr>
            </w:pPr>
            <w:r>
              <w:rPr>
                <w:b/>
                <w:sz w:val="20"/>
              </w:rPr>
              <w:t>30$</w:t>
            </w:r>
          </w:p>
        </w:tc>
        <w:tc>
          <w:tcPr>
            <w:tcW w:w="1457" w:type="dxa"/>
            <w:shd w:val="clear" w:color="auto" w:fill="F3F3F3"/>
          </w:tcPr>
          <w:p w14:paraId="5A4AC789" w14:textId="11829D44" w:rsidR="009B5B11" w:rsidRDefault="00285B23" w:rsidP="009B5B11">
            <w:pPr>
              <w:pStyle w:val="TableParagraph"/>
              <w:spacing w:before="51"/>
              <w:ind w:left="63"/>
              <w:rPr>
                <w:sz w:val="20"/>
              </w:rPr>
            </w:pPr>
            <w:r>
              <w:rPr>
                <w:sz w:val="20"/>
              </w:rPr>
              <w:t>=</w:t>
            </w:r>
          </w:p>
        </w:tc>
      </w:tr>
      <w:tr w:rsidR="009B5B11" w14:paraId="3FF556A4" w14:textId="77777777">
        <w:trPr>
          <w:trHeight w:val="349"/>
        </w:trPr>
        <w:tc>
          <w:tcPr>
            <w:tcW w:w="3485" w:type="dxa"/>
            <w:shd w:val="clear" w:color="auto" w:fill="F3F3F3"/>
          </w:tcPr>
          <w:p w14:paraId="01C69ABF" w14:textId="452741D1" w:rsidR="009B5B11" w:rsidRPr="00D31EBF" w:rsidRDefault="00D31EBF" w:rsidP="00D31EBF">
            <w:pPr>
              <w:rPr>
                <w:rFonts w:eastAsia="Times New Roman"/>
                <w:b/>
                <w:bCs/>
                <w:lang w:val="fr-CA"/>
              </w:rPr>
            </w:pPr>
            <w:r>
              <w:rPr>
                <w:b/>
                <w:bCs/>
              </w:rPr>
              <w:t>Sam. 14 octobre 2023 à 19 h 30</w:t>
            </w:r>
          </w:p>
        </w:tc>
        <w:tc>
          <w:tcPr>
            <w:tcW w:w="7515" w:type="dxa"/>
            <w:gridSpan w:val="2"/>
            <w:shd w:val="clear" w:color="auto" w:fill="F3F3F3"/>
          </w:tcPr>
          <w:p w14:paraId="3B2B49BC" w14:textId="3B029307" w:rsidR="009B5B11" w:rsidRPr="00D31EBF" w:rsidRDefault="00D31EBF" w:rsidP="00D31EBF">
            <w:pPr>
              <w:jc w:val="center"/>
              <w:rPr>
                <w:rFonts w:eastAsia="Times New Roman"/>
                <w:b/>
                <w:bCs/>
                <w:i/>
                <w:iCs/>
                <w:lang w:val="fr-CA"/>
              </w:rPr>
            </w:pPr>
            <w:r>
              <w:rPr>
                <w:b/>
                <w:bCs/>
                <w:i/>
                <w:iCs/>
              </w:rPr>
              <w:t xml:space="preserve">QUATUOR RHAPSODIE : </w:t>
            </w:r>
            <w:r>
              <w:rPr>
                <w:b/>
                <w:bCs/>
                <w:i/>
                <w:iCs/>
                <w:color w:val="7C6482"/>
              </w:rPr>
              <w:t>Les quatre saisons de Vivaldi</w:t>
            </w:r>
          </w:p>
        </w:tc>
        <w:tc>
          <w:tcPr>
            <w:tcW w:w="1312" w:type="dxa"/>
            <w:shd w:val="clear" w:color="auto" w:fill="F3F3F3"/>
          </w:tcPr>
          <w:p w14:paraId="06B8928E" w14:textId="7809B245" w:rsidR="009B5B11" w:rsidRPr="00285B23" w:rsidRDefault="00285B23" w:rsidP="009B5B11">
            <w:pPr>
              <w:pStyle w:val="TableParagraph"/>
              <w:spacing w:before="51"/>
              <w:ind w:left="0" w:right="42"/>
              <w:jc w:val="right"/>
              <w:rPr>
                <w:b/>
                <w:sz w:val="24"/>
                <w:szCs w:val="24"/>
              </w:rPr>
            </w:pPr>
            <w:r w:rsidRPr="00285B23">
              <w:rPr>
                <w:b/>
                <w:sz w:val="24"/>
                <w:szCs w:val="24"/>
              </w:rPr>
              <w:t>X</w:t>
            </w:r>
          </w:p>
        </w:tc>
        <w:tc>
          <w:tcPr>
            <w:tcW w:w="1507" w:type="dxa"/>
            <w:shd w:val="clear" w:color="auto" w:fill="F3F3F3"/>
          </w:tcPr>
          <w:p w14:paraId="71DAF493" w14:textId="71D73F97" w:rsidR="009B5B11" w:rsidRDefault="00285B23" w:rsidP="009B5B11">
            <w:pPr>
              <w:pStyle w:val="TableParagraph"/>
              <w:spacing w:before="51"/>
              <w:ind w:left="453" w:right="433"/>
              <w:jc w:val="center"/>
              <w:rPr>
                <w:b/>
                <w:sz w:val="20"/>
              </w:rPr>
            </w:pPr>
            <w:r>
              <w:rPr>
                <w:b/>
                <w:sz w:val="20"/>
              </w:rPr>
              <w:t>30$</w:t>
            </w:r>
          </w:p>
        </w:tc>
        <w:tc>
          <w:tcPr>
            <w:tcW w:w="1457" w:type="dxa"/>
            <w:shd w:val="clear" w:color="auto" w:fill="F3F3F3"/>
          </w:tcPr>
          <w:p w14:paraId="77E5A4EF" w14:textId="5AD7FFE9" w:rsidR="009B5B11" w:rsidRDefault="00285B23" w:rsidP="009B5B11">
            <w:pPr>
              <w:pStyle w:val="TableParagraph"/>
              <w:spacing w:before="51"/>
              <w:ind w:left="63"/>
              <w:rPr>
                <w:sz w:val="20"/>
              </w:rPr>
            </w:pPr>
            <w:r>
              <w:rPr>
                <w:sz w:val="20"/>
              </w:rPr>
              <w:t>=</w:t>
            </w:r>
          </w:p>
        </w:tc>
      </w:tr>
      <w:tr w:rsidR="009B5B11" w14:paraId="5658BB2E" w14:textId="77777777">
        <w:trPr>
          <w:trHeight w:val="349"/>
        </w:trPr>
        <w:tc>
          <w:tcPr>
            <w:tcW w:w="3485" w:type="dxa"/>
            <w:shd w:val="clear" w:color="auto" w:fill="F3F3F3"/>
          </w:tcPr>
          <w:p w14:paraId="4209A81F" w14:textId="1116C73E" w:rsidR="009B5B11" w:rsidRPr="00D31EBF" w:rsidRDefault="00D31EBF" w:rsidP="00D31EBF">
            <w:pPr>
              <w:rPr>
                <w:rFonts w:eastAsia="Times New Roman"/>
                <w:b/>
                <w:bCs/>
                <w:lang w:val="fr-CA"/>
              </w:rPr>
            </w:pPr>
            <w:r>
              <w:rPr>
                <w:b/>
                <w:bCs/>
              </w:rPr>
              <w:t>Sam. 28 octobre 2023 à 19 h 30</w:t>
            </w:r>
          </w:p>
        </w:tc>
        <w:tc>
          <w:tcPr>
            <w:tcW w:w="7515" w:type="dxa"/>
            <w:gridSpan w:val="2"/>
            <w:shd w:val="clear" w:color="auto" w:fill="F3F3F3"/>
          </w:tcPr>
          <w:p w14:paraId="07837F3D" w14:textId="1F1B0E1C" w:rsidR="009B5B11" w:rsidRDefault="00D31EBF" w:rsidP="009B5B11">
            <w:pPr>
              <w:pStyle w:val="TableParagraph"/>
              <w:ind w:left="1121" w:right="1107"/>
              <w:jc w:val="center"/>
              <w:rPr>
                <w:b/>
                <w:i/>
                <w:sz w:val="20"/>
              </w:rPr>
            </w:pPr>
            <w:r>
              <w:rPr>
                <w:b/>
                <w:i/>
                <w:sz w:val="20"/>
              </w:rPr>
              <w:t>David Jalbert : Sonates d’automne</w:t>
            </w:r>
          </w:p>
        </w:tc>
        <w:tc>
          <w:tcPr>
            <w:tcW w:w="1312" w:type="dxa"/>
            <w:shd w:val="clear" w:color="auto" w:fill="F3F3F3"/>
          </w:tcPr>
          <w:p w14:paraId="5AB4EFB2" w14:textId="20CD1705"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6A5C63C4" w14:textId="41D18CB2" w:rsidR="009B5B11" w:rsidRDefault="00285B23" w:rsidP="009B5B11">
            <w:pPr>
              <w:pStyle w:val="TableParagraph"/>
              <w:ind w:left="453" w:right="433"/>
              <w:jc w:val="center"/>
              <w:rPr>
                <w:b/>
                <w:sz w:val="20"/>
              </w:rPr>
            </w:pPr>
            <w:r>
              <w:rPr>
                <w:b/>
                <w:sz w:val="20"/>
              </w:rPr>
              <w:t>25$</w:t>
            </w:r>
          </w:p>
        </w:tc>
        <w:tc>
          <w:tcPr>
            <w:tcW w:w="1457" w:type="dxa"/>
            <w:shd w:val="clear" w:color="auto" w:fill="F3F3F3"/>
          </w:tcPr>
          <w:p w14:paraId="756C49D1" w14:textId="2B816F0E" w:rsidR="009B5B11" w:rsidRDefault="00285B23" w:rsidP="009B5B11">
            <w:pPr>
              <w:pStyle w:val="TableParagraph"/>
              <w:ind w:left="63"/>
              <w:rPr>
                <w:sz w:val="20"/>
              </w:rPr>
            </w:pPr>
            <w:r>
              <w:rPr>
                <w:sz w:val="20"/>
              </w:rPr>
              <w:t>=</w:t>
            </w:r>
          </w:p>
        </w:tc>
      </w:tr>
      <w:tr w:rsidR="009B5B11" w14:paraId="150066AC" w14:textId="77777777">
        <w:trPr>
          <w:trHeight w:val="349"/>
        </w:trPr>
        <w:tc>
          <w:tcPr>
            <w:tcW w:w="3485" w:type="dxa"/>
            <w:shd w:val="clear" w:color="auto" w:fill="F3F3F3"/>
          </w:tcPr>
          <w:p w14:paraId="2511AF0D" w14:textId="4AE929A4" w:rsidR="009B5B11" w:rsidRPr="00D31EBF" w:rsidRDefault="00D31EBF" w:rsidP="00D31EBF">
            <w:pPr>
              <w:rPr>
                <w:rFonts w:eastAsia="Times New Roman"/>
                <w:b/>
                <w:bCs/>
                <w:lang w:val="fr-CA"/>
              </w:rPr>
            </w:pPr>
            <w:r>
              <w:rPr>
                <w:b/>
                <w:bCs/>
              </w:rPr>
              <w:t>Sam. 11 novembre 2023 à 19 h 30</w:t>
            </w:r>
          </w:p>
        </w:tc>
        <w:tc>
          <w:tcPr>
            <w:tcW w:w="7515" w:type="dxa"/>
            <w:gridSpan w:val="2"/>
            <w:shd w:val="clear" w:color="auto" w:fill="F3F3F3"/>
          </w:tcPr>
          <w:p w14:paraId="3275494F" w14:textId="6AC7ABA5" w:rsidR="009B5B11" w:rsidRPr="00D31EBF" w:rsidRDefault="00D31EBF" w:rsidP="00D31EBF">
            <w:pPr>
              <w:jc w:val="center"/>
              <w:rPr>
                <w:rFonts w:eastAsia="Times New Roman"/>
                <w:b/>
                <w:bCs/>
                <w:lang w:val="fr-CA"/>
              </w:rPr>
            </w:pPr>
            <w:r>
              <w:rPr>
                <w:b/>
                <w:bCs/>
              </w:rPr>
              <w:t>REGARD PERSAN</w:t>
            </w:r>
            <w:r>
              <w:rPr>
                <w:b/>
                <w:bCs/>
              </w:rPr>
              <w:t xml:space="preserve"> </w:t>
            </w:r>
            <w:r>
              <w:rPr>
                <w:b/>
                <w:bCs/>
              </w:rPr>
              <w:t>:</w:t>
            </w:r>
            <w:r>
              <w:rPr>
                <w:b/>
                <w:bCs/>
                <w:color w:val="CE316F"/>
              </w:rPr>
              <w:t xml:space="preserve"> </w:t>
            </w:r>
            <w:r>
              <w:rPr>
                <w:b/>
                <w:bCs/>
                <w:color w:val="7C6482"/>
              </w:rPr>
              <w:t>I</w:t>
            </w:r>
            <w:r>
              <w:rPr>
                <w:b/>
                <w:bCs/>
                <w:i/>
                <w:iCs/>
                <w:color w:val="7C6482"/>
              </w:rPr>
              <w:t>nvisible</w:t>
            </w:r>
          </w:p>
        </w:tc>
        <w:tc>
          <w:tcPr>
            <w:tcW w:w="1312" w:type="dxa"/>
            <w:shd w:val="clear" w:color="auto" w:fill="F3F3F3"/>
          </w:tcPr>
          <w:p w14:paraId="588A2F65" w14:textId="420C050C"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48490B69" w14:textId="09D63613" w:rsidR="009B5B11" w:rsidRDefault="00285B23" w:rsidP="009B5B11">
            <w:pPr>
              <w:pStyle w:val="TableParagraph"/>
              <w:ind w:left="453" w:right="433"/>
              <w:jc w:val="center"/>
              <w:rPr>
                <w:b/>
                <w:sz w:val="20"/>
              </w:rPr>
            </w:pPr>
            <w:r>
              <w:rPr>
                <w:b/>
                <w:sz w:val="20"/>
              </w:rPr>
              <w:t>25$</w:t>
            </w:r>
          </w:p>
        </w:tc>
        <w:tc>
          <w:tcPr>
            <w:tcW w:w="1457" w:type="dxa"/>
            <w:shd w:val="clear" w:color="auto" w:fill="F3F3F3"/>
          </w:tcPr>
          <w:p w14:paraId="35478D31" w14:textId="1F8E24A9" w:rsidR="009B5B11" w:rsidRDefault="00285B23" w:rsidP="009B5B11">
            <w:pPr>
              <w:pStyle w:val="TableParagraph"/>
              <w:ind w:left="63"/>
              <w:rPr>
                <w:sz w:val="20"/>
              </w:rPr>
            </w:pPr>
            <w:r>
              <w:rPr>
                <w:sz w:val="20"/>
              </w:rPr>
              <w:t>=</w:t>
            </w:r>
          </w:p>
        </w:tc>
      </w:tr>
      <w:tr w:rsidR="009B5B11" w14:paraId="2B70A9D1" w14:textId="77777777">
        <w:trPr>
          <w:trHeight w:val="349"/>
        </w:trPr>
        <w:tc>
          <w:tcPr>
            <w:tcW w:w="3485" w:type="dxa"/>
            <w:shd w:val="clear" w:color="auto" w:fill="F3F3F3"/>
          </w:tcPr>
          <w:p w14:paraId="4B6F8E1B" w14:textId="01F34E20" w:rsidR="009B5B11" w:rsidRPr="00D31EBF" w:rsidRDefault="00D31EBF" w:rsidP="00D31EBF">
            <w:pPr>
              <w:rPr>
                <w:rFonts w:eastAsia="Times New Roman"/>
                <w:b/>
                <w:bCs/>
                <w:lang w:val="fr-CA"/>
              </w:rPr>
            </w:pPr>
            <w:r>
              <w:rPr>
                <w:b/>
                <w:bCs/>
              </w:rPr>
              <w:t>Sam. 25 novembre 2023 à 19 h 30</w:t>
            </w:r>
          </w:p>
        </w:tc>
        <w:tc>
          <w:tcPr>
            <w:tcW w:w="7515" w:type="dxa"/>
            <w:gridSpan w:val="2"/>
            <w:shd w:val="clear" w:color="auto" w:fill="F3F3F3"/>
          </w:tcPr>
          <w:p w14:paraId="11AB6F70" w14:textId="26E68970" w:rsidR="009B5B11" w:rsidRPr="00D31EBF" w:rsidRDefault="00D31EBF" w:rsidP="00D31EBF">
            <w:pPr>
              <w:jc w:val="center"/>
              <w:rPr>
                <w:rFonts w:eastAsia="Times New Roman"/>
                <w:b/>
                <w:bCs/>
                <w:lang w:val="fr-CA"/>
              </w:rPr>
            </w:pPr>
            <w:r>
              <w:rPr>
                <w:b/>
                <w:bCs/>
              </w:rPr>
              <w:t>DUO CHARTRÉ-SALOV</w:t>
            </w:r>
            <w:r>
              <w:rPr>
                <w:b/>
                <w:bCs/>
              </w:rPr>
              <w:t xml:space="preserve"> </w:t>
            </w:r>
            <w:r>
              <w:rPr>
                <w:b/>
                <w:bCs/>
              </w:rPr>
              <w:t xml:space="preserve">: </w:t>
            </w:r>
            <w:r>
              <w:rPr>
                <w:b/>
                <w:bCs/>
                <w:i/>
                <w:iCs/>
                <w:color w:val="7C6482"/>
              </w:rPr>
              <w:t>Entre amis</w:t>
            </w:r>
            <w:r>
              <w:rPr>
                <w:b/>
                <w:bCs/>
                <w:i/>
                <w:iCs/>
                <w:color w:val="7C6482"/>
              </w:rPr>
              <w:t xml:space="preserve"> </w:t>
            </w:r>
            <w:r>
              <w:rPr>
                <w:b/>
                <w:bCs/>
                <w:i/>
                <w:iCs/>
                <w:color w:val="7C6482"/>
              </w:rPr>
              <w:t xml:space="preserve">: Brahms et Schumann                              </w:t>
            </w:r>
          </w:p>
        </w:tc>
        <w:tc>
          <w:tcPr>
            <w:tcW w:w="1312" w:type="dxa"/>
            <w:shd w:val="clear" w:color="auto" w:fill="F3F3F3"/>
          </w:tcPr>
          <w:p w14:paraId="78DED60E" w14:textId="09D8D48C" w:rsidR="009B5B11" w:rsidRPr="00285B23" w:rsidRDefault="00285B23" w:rsidP="009B5B11">
            <w:pPr>
              <w:pStyle w:val="TableParagraph"/>
              <w:ind w:left="0" w:right="42"/>
              <w:jc w:val="right"/>
              <w:rPr>
                <w:b/>
                <w:sz w:val="24"/>
                <w:szCs w:val="24"/>
              </w:rPr>
            </w:pPr>
            <w:r>
              <w:rPr>
                <w:b/>
                <w:sz w:val="24"/>
                <w:szCs w:val="24"/>
              </w:rPr>
              <w:t>X</w:t>
            </w:r>
          </w:p>
        </w:tc>
        <w:tc>
          <w:tcPr>
            <w:tcW w:w="1507" w:type="dxa"/>
            <w:shd w:val="clear" w:color="auto" w:fill="F3F3F3"/>
          </w:tcPr>
          <w:p w14:paraId="17C6C409" w14:textId="26BEF399" w:rsidR="009B5B11" w:rsidRDefault="00285B23" w:rsidP="009B5B11">
            <w:pPr>
              <w:pStyle w:val="TableParagraph"/>
              <w:ind w:left="453" w:right="433"/>
              <w:jc w:val="center"/>
              <w:rPr>
                <w:b/>
                <w:sz w:val="20"/>
              </w:rPr>
            </w:pPr>
            <w:r>
              <w:rPr>
                <w:b/>
                <w:sz w:val="20"/>
              </w:rPr>
              <w:t>25$</w:t>
            </w:r>
          </w:p>
        </w:tc>
        <w:tc>
          <w:tcPr>
            <w:tcW w:w="1457" w:type="dxa"/>
            <w:shd w:val="clear" w:color="auto" w:fill="F3F3F3"/>
          </w:tcPr>
          <w:p w14:paraId="3F5B44F1" w14:textId="2B212031" w:rsidR="009B5B11" w:rsidRDefault="00285B23" w:rsidP="009B5B11">
            <w:pPr>
              <w:pStyle w:val="TableParagraph"/>
              <w:ind w:left="63"/>
              <w:rPr>
                <w:sz w:val="20"/>
              </w:rPr>
            </w:pPr>
            <w:r>
              <w:rPr>
                <w:sz w:val="20"/>
              </w:rPr>
              <w:t>=</w:t>
            </w:r>
          </w:p>
        </w:tc>
      </w:tr>
      <w:tr w:rsidR="009B5B11" w14:paraId="175541C5" w14:textId="77777777">
        <w:trPr>
          <w:trHeight w:val="388"/>
        </w:trPr>
        <w:tc>
          <w:tcPr>
            <w:tcW w:w="3485" w:type="dxa"/>
            <w:shd w:val="clear" w:color="auto" w:fill="F3F3F3"/>
          </w:tcPr>
          <w:p w14:paraId="1C2F8FB8" w14:textId="576080C0" w:rsidR="009B5B11" w:rsidRPr="00D31EBF" w:rsidRDefault="00D31EBF" w:rsidP="00D31EBF">
            <w:pPr>
              <w:rPr>
                <w:rFonts w:eastAsia="Times New Roman"/>
                <w:b/>
                <w:bCs/>
                <w:lang w:val="fr-CA"/>
              </w:rPr>
            </w:pPr>
            <w:r>
              <w:rPr>
                <w:b/>
                <w:bCs/>
              </w:rPr>
              <w:t>Sam. 02 décembre 2023 à 19 h 30</w:t>
            </w:r>
          </w:p>
        </w:tc>
        <w:tc>
          <w:tcPr>
            <w:tcW w:w="7515" w:type="dxa"/>
            <w:gridSpan w:val="2"/>
            <w:shd w:val="clear" w:color="auto" w:fill="F3F3F3"/>
          </w:tcPr>
          <w:p w14:paraId="67A942AF" w14:textId="044900C2" w:rsidR="009B5B11" w:rsidRPr="00D31EBF" w:rsidRDefault="00D31EBF" w:rsidP="00D31EBF">
            <w:pPr>
              <w:jc w:val="center"/>
              <w:rPr>
                <w:rFonts w:eastAsia="Times New Roman"/>
                <w:b/>
                <w:bCs/>
                <w:lang w:val="fr-CA"/>
              </w:rPr>
            </w:pPr>
            <w:r>
              <w:rPr>
                <w:b/>
                <w:bCs/>
              </w:rPr>
              <w:t>ENSEMBLE VOCAL</w:t>
            </w:r>
            <w:r w:rsidRPr="00D31EBF">
              <w:rPr>
                <w:b/>
                <w:bCs/>
                <w:lang w:val="fr-CA"/>
              </w:rPr>
              <w:t xml:space="preserve"> GAÏA</w:t>
            </w:r>
            <w:r>
              <w:rPr>
                <w:b/>
                <w:bCs/>
                <w:lang w:val="fr-CA"/>
              </w:rPr>
              <w:t xml:space="preserve"> </w:t>
            </w:r>
            <w:r>
              <w:rPr>
                <w:b/>
                <w:bCs/>
              </w:rPr>
              <w:t xml:space="preserve">: </w:t>
            </w:r>
            <w:r>
              <w:rPr>
                <w:b/>
                <w:bCs/>
                <w:i/>
                <w:iCs/>
                <w:color w:val="7C6482"/>
              </w:rPr>
              <w:t>Le Noël de Gaïa</w:t>
            </w:r>
          </w:p>
        </w:tc>
        <w:tc>
          <w:tcPr>
            <w:tcW w:w="1312" w:type="dxa"/>
            <w:shd w:val="clear" w:color="auto" w:fill="F3F3F3"/>
          </w:tcPr>
          <w:p w14:paraId="6370204B" w14:textId="6FC477BE" w:rsidR="009B5B11" w:rsidRPr="00285B23" w:rsidRDefault="00285B23" w:rsidP="009B5B11">
            <w:pPr>
              <w:pStyle w:val="TableParagraph"/>
              <w:spacing w:before="53"/>
              <w:ind w:left="0" w:right="42"/>
              <w:jc w:val="right"/>
              <w:rPr>
                <w:b/>
                <w:sz w:val="24"/>
                <w:szCs w:val="24"/>
              </w:rPr>
            </w:pPr>
            <w:r w:rsidRPr="00285B23">
              <w:rPr>
                <w:b/>
                <w:sz w:val="24"/>
                <w:szCs w:val="24"/>
              </w:rPr>
              <w:t>X</w:t>
            </w:r>
          </w:p>
        </w:tc>
        <w:tc>
          <w:tcPr>
            <w:tcW w:w="1507" w:type="dxa"/>
            <w:shd w:val="clear" w:color="auto" w:fill="F3F3F3"/>
          </w:tcPr>
          <w:p w14:paraId="5F93CC97" w14:textId="059F86B0" w:rsidR="009B5B11" w:rsidRDefault="00285B23" w:rsidP="009B5B11">
            <w:pPr>
              <w:pStyle w:val="TableParagraph"/>
              <w:spacing w:before="53"/>
              <w:ind w:left="453" w:right="433"/>
              <w:jc w:val="center"/>
              <w:rPr>
                <w:b/>
                <w:sz w:val="20"/>
              </w:rPr>
            </w:pPr>
            <w:r>
              <w:rPr>
                <w:b/>
                <w:sz w:val="20"/>
              </w:rPr>
              <w:t>30$</w:t>
            </w:r>
          </w:p>
        </w:tc>
        <w:tc>
          <w:tcPr>
            <w:tcW w:w="1457" w:type="dxa"/>
            <w:shd w:val="clear" w:color="auto" w:fill="F3F3F3"/>
          </w:tcPr>
          <w:p w14:paraId="441C938C" w14:textId="30DCC581" w:rsidR="009B5B11" w:rsidRDefault="00285B23" w:rsidP="009B5B11">
            <w:pPr>
              <w:pStyle w:val="TableParagraph"/>
              <w:spacing w:before="53"/>
              <w:ind w:left="63"/>
              <w:rPr>
                <w:sz w:val="20"/>
              </w:rPr>
            </w:pPr>
            <w:r>
              <w:rPr>
                <w:sz w:val="20"/>
              </w:rPr>
              <w:t>=</w:t>
            </w:r>
          </w:p>
        </w:tc>
      </w:tr>
      <w:tr w:rsidR="009B5B11" w14:paraId="50A9358F" w14:textId="77777777">
        <w:trPr>
          <w:trHeight w:val="349"/>
        </w:trPr>
        <w:tc>
          <w:tcPr>
            <w:tcW w:w="3485" w:type="dxa"/>
            <w:shd w:val="clear" w:color="auto" w:fill="F3F3F3"/>
          </w:tcPr>
          <w:p w14:paraId="3CC8E939" w14:textId="7224422D" w:rsidR="009B5B11" w:rsidRPr="00D31EBF" w:rsidRDefault="00D31EBF" w:rsidP="00D31EBF">
            <w:pPr>
              <w:rPr>
                <w:rFonts w:eastAsia="Times New Roman"/>
                <w:b/>
                <w:bCs/>
                <w:lang w:val="fr-CA"/>
              </w:rPr>
            </w:pPr>
            <w:r>
              <w:rPr>
                <w:b/>
                <w:bCs/>
              </w:rPr>
              <w:t>Dim. 14 janvier 2024 à 14 h 30</w:t>
            </w:r>
          </w:p>
        </w:tc>
        <w:tc>
          <w:tcPr>
            <w:tcW w:w="7515" w:type="dxa"/>
            <w:gridSpan w:val="2"/>
            <w:shd w:val="clear" w:color="auto" w:fill="F3F3F3"/>
          </w:tcPr>
          <w:p w14:paraId="02A81491" w14:textId="335EC325" w:rsidR="009B5B11" w:rsidRPr="00D31EBF" w:rsidRDefault="00D31EBF" w:rsidP="00D31EBF">
            <w:pPr>
              <w:jc w:val="center"/>
              <w:rPr>
                <w:rFonts w:eastAsia="Times New Roman"/>
                <w:b/>
                <w:bCs/>
                <w:lang w:val="fr-CA"/>
              </w:rPr>
            </w:pPr>
            <w:r>
              <w:rPr>
                <w:b/>
                <w:bCs/>
              </w:rPr>
              <w:t>RUSSELL ICEBERG</w:t>
            </w:r>
            <w:r>
              <w:rPr>
                <w:b/>
                <w:bCs/>
              </w:rPr>
              <w:t xml:space="preserve"> </w:t>
            </w:r>
            <w:r>
              <w:rPr>
                <w:b/>
                <w:bCs/>
              </w:rPr>
              <w:t xml:space="preserve">: </w:t>
            </w:r>
            <w:r>
              <w:rPr>
                <w:b/>
                <w:bCs/>
                <w:i/>
                <w:iCs/>
                <w:color w:val="7C6482"/>
              </w:rPr>
              <w:t>Grand gagnant du violon d’or 2021</w:t>
            </w:r>
          </w:p>
        </w:tc>
        <w:tc>
          <w:tcPr>
            <w:tcW w:w="1312" w:type="dxa"/>
            <w:shd w:val="clear" w:color="auto" w:fill="F3F3F3"/>
          </w:tcPr>
          <w:p w14:paraId="05299E86" w14:textId="34FFC06D" w:rsidR="009B5B11" w:rsidRPr="00285B23" w:rsidRDefault="00285B23" w:rsidP="009B5B11">
            <w:pPr>
              <w:pStyle w:val="TableParagraph"/>
              <w:spacing w:before="52"/>
              <w:ind w:left="0" w:right="42"/>
              <w:jc w:val="right"/>
              <w:rPr>
                <w:b/>
                <w:sz w:val="24"/>
                <w:szCs w:val="24"/>
              </w:rPr>
            </w:pPr>
            <w:r w:rsidRPr="00285B23">
              <w:rPr>
                <w:b/>
                <w:sz w:val="24"/>
                <w:szCs w:val="24"/>
              </w:rPr>
              <w:t>X</w:t>
            </w:r>
          </w:p>
        </w:tc>
        <w:tc>
          <w:tcPr>
            <w:tcW w:w="1507" w:type="dxa"/>
            <w:shd w:val="clear" w:color="auto" w:fill="F3F3F3"/>
          </w:tcPr>
          <w:p w14:paraId="28B335BA" w14:textId="75A25C95" w:rsidR="009B5B11" w:rsidRDefault="00285B23" w:rsidP="009B5B11">
            <w:pPr>
              <w:pStyle w:val="TableParagraph"/>
              <w:spacing w:before="52"/>
              <w:ind w:left="453" w:right="433"/>
              <w:jc w:val="center"/>
              <w:rPr>
                <w:b/>
                <w:sz w:val="20"/>
              </w:rPr>
            </w:pPr>
            <w:r>
              <w:rPr>
                <w:b/>
                <w:sz w:val="20"/>
              </w:rPr>
              <w:t>25$</w:t>
            </w:r>
          </w:p>
        </w:tc>
        <w:tc>
          <w:tcPr>
            <w:tcW w:w="1457" w:type="dxa"/>
            <w:shd w:val="clear" w:color="auto" w:fill="F3F3F3"/>
          </w:tcPr>
          <w:p w14:paraId="7E20F022" w14:textId="2091A734" w:rsidR="009B5B11" w:rsidRDefault="00285B23" w:rsidP="009B5B11">
            <w:pPr>
              <w:pStyle w:val="TableParagraph"/>
              <w:spacing w:before="52"/>
              <w:ind w:left="63"/>
              <w:rPr>
                <w:sz w:val="20"/>
              </w:rPr>
            </w:pPr>
            <w:r>
              <w:rPr>
                <w:sz w:val="20"/>
              </w:rPr>
              <w:t>=</w:t>
            </w:r>
          </w:p>
        </w:tc>
      </w:tr>
      <w:tr w:rsidR="009B5B11" w14:paraId="343B587D" w14:textId="77777777">
        <w:trPr>
          <w:trHeight w:val="349"/>
        </w:trPr>
        <w:tc>
          <w:tcPr>
            <w:tcW w:w="3485" w:type="dxa"/>
            <w:shd w:val="clear" w:color="auto" w:fill="F3F3F3"/>
          </w:tcPr>
          <w:p w14:paraId="06789215" w14:textId="0381E6C1" w:rsidR="009B5B11" w:rsidRPr="00D31EBF" w:rsidRDefault="00D31EBF" w:rsidP="00D31EBF">
            <w:pPr>
              <w:rPr>
                <w:rFonts w:eastAsia="Times New Roman"/>
                <w:b/>
                <w:bCs/>
                <w:lang w:val="fr-CA"/>
              </w:rPr>
            </w:pPr>
            <w:r>
              <w:rPr>
                <w:b/>
                <w:bCs/>
              </w:rPr>
              <w:t>Dim. 28 janvier 2024 à 14 h 30</w:t>
            </w:r>
          </w:p>
        </w:tc>
        <w:tc>
          <w:tcPr>
            <w:tcW w:w="7515" w:type="dxa"/>
            <w:gridSpan w:val="2"/>
            <w:shd w:val="clear" w:color="auto" w:fill="F3F3F3"/>
          </w:tcPr>
          <w:p w14:paraId="5A88EF04" w14:textId="5D6FD90C" w:rsidR="009B5B11" w:rsidRPr="00D31EBF" w:rsidRDefault="00D31EBF" w:rsidP="00D31EBF">
            <w:pPr>
              <w:jc w:val="center"/>
              <w:rPr>
                <w:rFonts w:eastAsia="Times New Roman"/>
                <w:b/>
                <w:bCs/>
                <w:lang w:val="fr-CA"/>
              </w:rPr>
            </w:pPr>
            <w:r>
              <w:rPr>
                <w:b/>
                <w:bCs/>
              </w:rPr>
              <w:t>PHILIP CHIU</w:t>
            </w:r>
            <w:r>
              <w:rPr>
                <w:b/>
                <w:bCs/>
              </w:rPr>
              <w:t xml:space="preserve"> </w:t>
            </w:r>
            <w:r>
              <w:rPr>
                <w:b/>
                <w:bCs/>
              </w:rPr>
              <w:t xml:space="preserve">: </w:t>
            </w:r>
            <w:r w:rsidRPr="00D31EBF">
              <w:rPr>
                <w:b/>
                <w:bCs/>
                <w:i/>
                <w:iCs/>
                <w:color w:val="7C6482"/>
              </w:rPr>
              <w:t>Voyages</w:t>
            </w:r>
          </w:p>
        </w:tc>
        <w:tc>
          <w:tcPr>
            <w:tcW w:w="1312" w:type="dxa"/>
            <w:shd w:val="clear" w:color="auto" w:fill="F3F3F3"/>
          </w:tcPr>
          <w:p w14:paraId="52465FEB" w14:textId="74067279" w:rsidR="009B5B11" w:rsidRPr="00285B23" w:rsidRDefault="00285B23" w:rsidP="009B5B11">
            <w:pPr>
              <w:pStyle w:val="TableParagraph"/>
              <w:spacing w:before="52"/>
              <w:ind w:left="0" w:right="42"/>
              <w:jc w:val="right"/>
              <w:rPr>
                <w:b/>
                <w:sz w:val="24"/>
                <w:szCs w:val="24"/>
              </w:rPr>
            </w:pPr>
            <w:r w:rsidRPr="00285B23">
              <w:rPr>
                <w:b/>
                <w:sz w:val="24"/>
                <w:szCs w:val="24"/>
              </w:rPr>
              <w:t>X</w:t>
            </w:r>
          </w:p>
        </w:tc>
        <w:tc>
          <w:tcPr>
            <w:tcW w:w="1507" w:type="dxa"/>
            <w:shd w:val="clear" w:color="auto" w:fill="F3F3F3"/>
          </w:tcPr>
          <w:p w14:paraId="70DA90B0" w14:textId="7DBF2E44" w:rsidR="009B5B11" w:rsidRDefault="00285B23" w:rsidP="009B5B11">
            <w:pPr>
              <w:pStyle w:val="TableParagraph"/>
              <w:spacing w:before="52"/>
              <w:ind w:left="453" w:right="433"/>
              <w:jc w:val="center"/>
              <w:rPr>
                <w:b/>
                <w:sz w:val="20"/>
              </w:rPr>
            </w:pPr>
            <w:r>
              <w:rPr>
                <w:b/>
                <w:sz w:val="20"/>
              </w:rPr>
              <w:t>25$</w:t>
            </w:r>
          </w:p>
        </w:tc>
        <w:tc>
          <w:tcPr>
            <w:tcW w:w="1457" w:type="dxa"/>
            <w:shd w:val="clear" w:color="auto" w:fill="F3F3F3"/>
          </w:tcPr>
          <w:p w14:paraId="0BED935F" w14:textId="0EC8385B" w:rsidR="009B5B11" w:rsidRDefault="00285B23" w:rsidP="009B5B11">
            <w:pPr>
              <w:pStyle w:val="TableParagraph"/>
              <w:spacing w:before="52"/>
              <w:ind w:left="63"/>
              <w:rPr>
                <w:sz w:val="20"/>
              </w:rPr>
            </w:pPr>
            <w:r>
              <w:rPr>
                <w:sz w:val="20"/>
              </w:rPr>
              <w:t>=</w:t>
            </w:r>
          </w:p>
        </w:tc>
      </w:tr>
      <w:tr w:rsidR="009B5B11" w14:paraId="675C1A0A" w14:textId="77777777">
        <w:trPr>
          <w:trHeight w:val="349"/>
        </w:trPr>
        <w:tc>
          <w:tcPr>
            <w:tcW w:w="3485" w:type="dxa"/>
            <w:shd w:val="clear" w:color="auto" w:fill="F3F3F3"/>
          </w:tcPr>
          <w:p w14:paraId="63BE76FE" w14:textId="434C9015" w:rsidR="009B5B11" w:rsidRPr="00D31EBF" w:rsidRDefault="00D31EBF" w:rsidP="00D31EBF">
            <w:pPr>
              <w:rPr>
                <w:rFonts w:eastAsia="Times New Roman"/>
                <w:b/>
                <w:bCs/>
                <w:lang w:val="fr-CA"/>
              </w:rPr>
            </w:pPr>
            <w:r>
              <w:rPr>
                <w:b/>
                <w:bCs/>
              </w:rPr>
              <w:t>Dim. 11 février 2024 à 14 h 30</w:t>
            </w:r>
          </w:p>
        </w:tc>
        <w:tc>
          <w:tcPr>
            <w:tcW w:w="7515" w:type="dxa"/>
            <w:gridSpan w:val="2"/>
            <w:shd w:val="clear" w:color="auto" w:fill="F3F3F3"/>
          </w:tcPr>
          <w:p w14:paraId="1CE7E856" w14:textId="38B4086C" w:rsidR="009B5B11" w:rsidRPr="00D31EBF" w:rsidRDefault="00D31EBF" w:rsidP="00D31EBF">
            <w:pPr>
              <w:jc w:val="center"/>
              <w:rPr>
                <w:rFonts w:eastAsia="Times New Roman"/>
                <w:b/>
                <w:bCs/>
                <w:lang w:val="fr-CA"/>
              </w:rPr>
            </w:pPr>
            <w:r>
              <w:rPr>
                <w:b/>
                <w:bCs/>
              </w:rPr>
              <w:t>QUATUOR NELLIGAN</w:t>
            </w:r>
            <w:r>
              <w:rPr>
                <w:b/>
                <w:bCs/>
              </w:rPr>
              <w:t xml:space="preserve"> </w:t>
            </w:r>
            <w:r>
              <w:rPr>
                <w:b/>
                <w:bCs/>
              </w:rPr>
              <w:t xml:space="preserve">: </w:t>
            </w:r>
            <w:r>
              <w:rPr>
                <w:b/>
                <w:bCs/>
                <w:i/>
                <w:iCs/>
                <w:color w:val="7C6482"/>
              </w:rPr>
              <w:t>Tango et nostalgie</w:t>
            </w:r>
          </w:p>
        </w:tc>
        <w:tc>
          <w:tcPr>
            <w:tcW w:w="1312" w:type="dxa"/>
            <w:shd w:val="clear" w:color="auto" w:fill="F3F3F3"/>
          </w:tcPr>
          <w:p w14:paraId="07C8DA9A" w14:textId="7C9C7EBD" w:rsidR="009B5B11" w:rsidRPr="00285B23" w:rsidRDefault="00285B23" w:rsidP="009B5B11">
            <w:pPr>
              <w:pStyle w:val="TableParagraph"/>
              <w:spacing w:before="52"/>
              <w:ind w:left="0" w:right="42"/>
              <w:jc w:val="right"/>
              <w:rPr>
                <w:b/>
                <w:sz w:val="24"/>
                <w:szCs w:val="24"/>
              </w:rPr>
            </w:pPr>
            <w:r w:rsidRPr="00285B23">
              <w:rPr>
                <w:b/>
                <w:sz w:val="24"/>
                <w:szCs w:val="24"/>
              </w:rPr>
              <w:t>X</w:t>
            </w:r>
          </w:p>
        </w:tc>
        <w:tc>
          <w:tcPr>
            <w:tcW w:w="1507" w:type="dxa"/>
            <w:shd w:val="clear" w:color="auto" w:fill="F3F3F3"/>
          </w:tcPr>
          <w:p w14:paraId="3F76F1A1" w14:textId="4297406D" w:rsidR="009B5B11" w:rsidRDefault="00285B23" w:rsidP="009B5B11">
            <w:pPr>
              <w:pStyle w:val="TableParagraph"/>
              <w:spacing w:before="52"/>
              <w:ind w:left="453" w:right="433"/>
              <w:jc w:val="center"/>
              <w:rPr>
                <w:b/>
                <w:sz w:val="20"/>
              </w:rPr>
            </w:pPr>
            <w:r>
              <w:rPr>
                <w:b/>
                <w:sz w:val="20"/>
              </w:rPr>
              <w:t>25$</w:t>
            </w:r>
          </w:p>
        </w:tc>
        <w:tc>
          <w:tcPr>
            <w:tcW w:w="1457" w:type="dxa"/>
            <w:shd w:val="clear" w:color="auto" w:fill="F3F3F3"/>
          </w:tcPr>
          <w:p w14:paraId="5120835B" w14:textId="3226B2F5" w:rsidR="009B5B11" w:rsidRDefault="00285B23" w:rsidP="009B5B11">
            <w:pPr>
              <w:pStyle w:val="TableParagraph"/>
              <w:spacing w:before="52"/>
              <w:ind w:left="63"/>
              <w:rPr>
                <w:sz w:val="20"/>
              </w:rPr>
            </w:pPr>
            <w:r>
              <w:rPr>
                <w:sz w:val="20"/>
              </w:rPr>
              <w:t>=</w:t>
            </w:r>
          </w:p>
        </w:tc>
      </w:tr>
      <w:tr w:rsidR="009B5B11" w14:paraId="1F1F6660" w14:textId="77777777">
        <w:trPr>
          <w:trHeight w:val="349"/>
        </w:trPr>
        <w:tc>
          <w:tcPr>
            <w:tcW w:w="3485" w:type="dxa"/>
            <w:shd w:val="clear" w:color="auto" w:fill="F3F3F3"/>
          </w:tcPr>
          <w:p w14:paraId="535FE59F" w14:textId="71FEA3E8" w:rsidR="009B5B11" w:rsidRPr="00D31EBF" w:rsidRDefault="00D31EBF" w:rsidP="00D31EBF">
            <w:pPr>
              <w:rPr>
                <w:rFonts w:eastAsia="Times New Roman"/>
                <w:b/>
                <w:bCs/>
                <w:lang w:val="fr-CA"/>
              </w:rPr>
            </w:pPr>
            <w:r>
              <w:rPr>
                <w:b/>
                <w:bCs/>
              </w:rPr>
              <w:t>Dim. 25 février 2024 à 14 h 30</w:t>
            </w:r>
          </w:p>
        </w:tc>
        <w:tc>
          <w:tcPr>
            <w:tcW w:w="7515" w:type="dxa"/>
            <w:gridSpan w:val="2"/>
            <w:shd w:val="clear" w:color="auto" w:fill="F3F3F3"/>
          </w:tcPr>
          <w:p w14:paraId="20F8E57F" w14:textId="787169E3" w:rsidR="009B5B11" w:rsidRPr="00D31EBF" w:rsidRDefault="00D31EBF" w:rsidP="00D31EBF">
            <w:pPr>
              <w:jc w:val="center"/>
              <w:rPr>
                <w:rFonts w:eastAsia="Times New Roman"/>
                <w:b/>
                <w:bCs/>
                <w:lang w:val="fr-CA"/>
              </w:rPr>
            </w:pPr>
            <w:r>
              <w:rPr>
                <w:b/>
                <w:bCs/>
              </w:rPr>
              <w:t>CHARLES RICHARD-HAMELIN</w:t>
            </w:r>
            <w:r>
              <w:rPr>
                <w:b/>
                <w:bCs/>
              </w:rPr>
              <w:t xml:space="preserve"> </w:t>
            </w:r>
            <w:r>
              <w:rPr>
                <w:b/>
                <w:bCs/>
              </w:rPr>
              <w:t xml:space="preserve">: </w:t>
            </w:r>
            <w:r>
              <w:rPr>
                <w:b/>
                <w:bCs/>
                <w:i/>
                <w:iCs/>
                <w:color w:val="7C6482"/>
              </w:rPr>
              <w:t>Concert-bénéfice</w:t>
            </w:r>
          </w:p>
        </w:tc>
        <w:tc>
          <w:tcPr>
            <w:tcW w:w="1312" w:type="dxa"/>
            <w:shd w:val="clear" w:color="auto" w:fill="F3F3F3"/>
          </w:tcPr>
          <w:p w14:paraId="0788FFB9" w14:textId="5F0C0755" w:rsidR="009B5B11" w:rsidRPr="00285B23" w:rsidRDefault="00285B23" w:rsidP="009B5B11">
            <w:pPr>
              <w:pStyle w:val="TableParagraph"/>
              <w:spacing w:before="52"/>
              <w:ind w:left="0" w:right="42"/>
              <w:jc w:val="right"/>
              <w:rPr>
                <w:b/>
                <w:sz w:val="24"/>
                <w:szCs w:val="24"/>
              </w:rPr>
            </w:pPr>
            <w:r>
              <w:rPr>
                <w:b/>
                <w:sz w:val="24"/>
                <w:szCs w:val="24"/>
              </w:rPr>
              <w:t>X</w:t>
            </w:r>
          </w:p>
        </w:tc>
        <w:tc>
          <w:tcPr>
            <w:tcW w:w="1507" w:type="dxa"/>
            <w:shd w:val="clear" w:color="auto" w:fill="F3F3F3"/>
          </w:tcPr>
          <w:p w14:paraId="2DC713BB" w14:textId="113973B7" w:rsidR="009B5B11" w:rsidRDefault="00285B23" w:rsidP="009B5B11">
            <w:pPr>
              <w:pStyle w:val="TableParagraph"/>
              <w:spacing w:before="52"/>
              <w:ind w:left="453" w:right="433"/>
              <w:jc w:val="center"/>
              <w:rPr>
                <w:b/>
                <w:sz w:val="20"/>
              </w:rPr>
            </w:pPr>
            <w:r>
              <w:rPr>
                <w:b/>
                <w:sz w:val="20"/>
              </w:rPr>
              <w:t>60$</w:t>
            </w:r>
          </w:p>
        </w:tc>
        <w:tc>
          <w:tcPr>
            <w:tcW w:w="1457" w:type="dxa"/>
            <w:shd w:val="clear" w:color="auto" w:fill="F3F3F3"/>
          </w:tcPr>
          <w:p w14:paraId="494CB743" w14:textId="11AC27D0" w:rsidR="009B5B11" w:rsidRDefault="00285B23" w:rsidP="009B5B11">
            <w:pPr>
              <w:pStyle w:val="TableParagraph"/>
              <w:spacing w:before="52"/>
              <w:ind w:left="63"/>
              <w:rPr>
                <w:sz w:val="20"/>
              </w:rPr>
            </w:pPr>
            <w:r>
              <w:rPr>
                <w:sz w:val="20"/>
              </w:rPr>
              <w:t>=</w:t>
            </w:r>
          </w:p>
        </w:tc>
      </w:tr>
      <w:tr w:rsidR="009B5B11" w:rsidRPr="00D31EBF" w14:paraId="75E6C2B6" w14:textId="77777777">
        <w:trPr>
          <w:trHeight w:val="349"/>
        </w:trPr>
        <w:tc>
          <w:tcPr>
            <w:tcW w:w="3485" w:type="dxa"/>
            <w:shd w:val="clear" w:color="auto" w:fill="F3F3F3"/>
          </w:tcPr>
          <w:p w14:paraId="12A72CF8" w14:textId="09606A0F" w:rsidR="009B5B11" w:rsidRPr="00D31EBF" w:rsidRDefault="00D31EBF" w:rsidP="00D31EBF">
            <w:pPr>
              <w:rPr>
                <w:rFonts w:eastAsia="Times New Roman"/>
                <w:b/>
                <w:bCs/>
                <w:lang w:val="fr-CA"/>
              </w:rPr>
            </w:pPr>
            <w:r>
              <w:rPr>
                <w:b/>
                <w:bCs/>
              </w:rPr>
              <w:t>Dim. 10 mars 2024 à 14 h 30</w:t>
            </w:r>
          </w:p>
        </w:tc>
        <w:tc>
          <w:tcPr>
            <w:tcW w:w="7515" w:type="dxa"/>
            <w:gridSpan w:val="2"/>
            <w:shd w:val="clear" w:color="auto" w:fill="F3F3F3"/>
          </w:tcPr>
          <w:p w14:paraId="3274F37F" w14:textId="06018AAD" w:rsidR="009B5B11" w:rsidRPr="00D31EBF" w:rsidRDefault="00D31EBF" w:rsidP="00D31EBF">
            <w:pPr>
              <w:jc w:val="center"/>
              <w:rPr>
                <w:rFonts w:eastAsia="Times New Roman"/>
                <w:b/>
                <w:bCs/>
                <w:i/>
                <w:iCs/>
                <w:color w:val="0070C0"/>
                <w:lang w:val="en-CA"/>
              </w:rPr>
            </w:pPr>
            <w:r w:rsidRPr="00D31EBF">
              <w:rPr>
                <w:b/>
                <w:bCs/>
                <w:lang w:val="en-CA"/>
              </w:rPr>
              <w:t>ANTONIO DI CRISTOFANO</w:t>
            </w:r>
            <w:r w:rsidRPr="00D31EBF">
              <w:rPr>
                <w:b/>
                <w:bCs/>
                <w:lang w:val="en-CA"/>
              </w:rPr>
              <w:t xml:space="preserve"> </w:t>
            </w:r>
            <w:r w:rsidRPr="00D31EBF">
              <w:rPr>
                <w:b/>
                <w:bCs/>
                <w:lang w:val="en-CA"/>
              </w:rPr>
              <w:t xml:space="preserve">: </w:t>
            </w:r>
            <w:r w:rsidRPr="00D31EBF">
              <w:rPr>
                <w:b/>
                <w:bCs/>
                <w:i/>
                <w:iCs/>
                <w:color w:val="7C6482"/>
                <w:lang w:val="en-CA"/>
              </w:rPr>
              <w:t>P</w:t>
            </w:r>
            <w:r w:rsidRPr="00D31EBF">
              <w:rPr>
                <w:b/>
                <w:bCs/>
                <w:i/>
                <w:iCs/>
                <w:color w:val="7C6482"/>
                <w:lang w:val="en-CA"/>
              </w:rPr>
              <w:t xml:space="preserve">iano </w:t>
            </w:r>
            <w:r w:rsidRPr="00D31EBF">
              <w:rPr>
                <w:b/>
                <w:bCs/>
                <w:i/>
                <w:iCs/>
                <w:color w:val="7C6482"/>
                <w:lang w:val="en-CA"/>
              </w:rPr>
              <w:t>I</w:t>
            </w:r>
            <w:r>
              <w:rPr>
                <w:b/>
                <w:bCs/>
                <w:i/>
                <w:iCs/>
                <w:color w:val="7C6482"/>
                <w:lang w:val="en-CA"/>
              </w:rPr>
              <w:t>taliano</w:t>
            </w:r>
          </w:p>
        </w:tc>
        <w:tc>
          <w:tcPr>
            <w:tcW w:w="1312" w:type="dxa"/>
            <w:shd w:val="clear" w:color="auto" w:fill="F3F3F3"/>
          </w:tcPr>
          <w:p w14:paraId="4BAE1AF7" w14:textId="1059DC49" w:rsidR="009B5B11" w:rsidRPr="00285B23" w:rsidRDefault="00285B23" w:rsidP="009B5B11">
            <w:pPr>
              <w:pStyle w:val="TableParagraph"/>
              <w:spacing w:before="52"/>
              <w:ind w:left="0" w:right="42"/>
              <w:jc w:val="right"/>
              <w:rPr>
                <w:b/>
                <w:sz w:val="24"/>
                <w:szCs w:val="24"/>
                <w:lang w:val="en-CA"/>
              </w:rPr>
            </w:pPr>
            <w:r>
              <w:rPr>
                <w:b/>
                <w:sz w:val="24"/>
                <w:szCs w:val="24"/>
                <w:lang w:val="en-CA"/>
              </w:rPr>
              <w:t>X</w:t>
            </w:r>
          </w:p>
        </w:tc>
        <w:tc>
          <w:tcPr>
            <w:tcW w:w="1507" w:type="dxa"/>
            <w:shd w:val="clear" w:color="auto" w:fill="F3F3F3"/>
          </w:tcPr>
          <w:p w14:paraId="714D48AC" w14:textId="31913D91" w:rsidR="00285B23" w:rsidRPr="00D31EBF" w:rsidRDefault="00285B23" w:rsidP="00285B23">
            <w:pPr>
              <w:pStyle w:val="TableParagraph"/>
              <w:spacing w:before="52"/>
              <w:ind w:left="453" w:right="433"/>
              <w:jc w:val="center"/>
              <w:rPr>
                <w:b/>
                <w:sz w:val="20"/>
                <w:lang w:val="en-CA"/>
              </w:rPr>
            </w:pPr>
            <w:r>
              <w:rPr>
                <w:b/>
                <w:sz w:val="20"/>
                <w:lang w:val="en-CA"/>
              </w:rPr>
              <w:t>25$</w:t>
            </w:r>
          </w:p>
        </w:tc>
        <w:tc>
          <w:tcPr>
            <w:tcW w:w="1457" w:type="dxa"/>
            <w:shd w:val="clear" w:color="auto" w:fill="F3F3F3"/>
          </w:tcPr>
          <w:p w14:paraId="3CE9F19C" w14:textId="148022FE" w:rsidR="009B5B11" w:rsidRPr="00D31EBF" w:rsidRDefault="00285B23" w:rsidP="009B5B11">
            <w:pPr>
              <w:pStyle w:val="TableParagraph"/>
              <w:spacing w:before="52"/>
              <w:ind w:left="63"/>
              <w:rPr>
                <w:sz w:val="20"/>
                <w:lang w:val="en-CA"/>
              </w:rPr>
            </w:pPr>
            <w:r>
              <w:rPr>
                <w:sz w:val="20"/>
                <w:lang w:val="en-CA"/>
              </w:rPr>
              <w:t>=</w:t>
            </w:r>
          </w:p>
        </w:tc>
      </w:tr>
      <w:tr w:rsidR="009B5B11" w14:paraId="049798E5" w14:textId="77777777">
        <w:trPr>
          <w:trHeight w:val="349"/>
        </w:trPr>
        <w:tc>
          <w:tcPr>
            <w:tcW w:w="3485" w:type="dxa"/>
            <w:shd w:val="clear" w:color="auto" w:fill="F3F3F3"/>
          </w:tcPr>
          <w:p w14:paraId="30C8C68A" w14:textId="531CA4FE" w:rsidR="009B5B11" w:rsidRPr="00D31EBF" w:rsidRDefault="00D31EBF" w:rsidP="00D31EBF">
            <w:pPr>
              <w:rPr>
                <w:rFonts w:eastAsia="Times New Roman"/>
                <w:b/>
                <w:bCs/>
                <w:lang w:val="fr-CA"/>
              </w:rPr>
            </w:pPr>
            <w:r>
              <w:rPr>
                <w:b/>
                <w:bCs/>
              </w:rPr>
              <w:t>Sam. 16 mars 2024 à 19 h 30</w:t>
            </w:r>
          </w:p>
        </w:tc>
        <w:tc>
          <w:tcPr>
            <w:tcW w:w="7515" w:type="dxa"/>
            <w:gridSpan w:val="2"/>
            <w:shd w:val="clear" w:color="auto" w:fill="F3F3F3"/>
          </w:tcPr>
          <w:p w14:paraId="217570E1" w14:textId="337F3F2B" w:rsidR="009B5B11" w:rsidRPr="00D31EBF" w:rsidRDefault="00D31EBF" w:rsidP="00D31EBF">
            <w:pPr>
              <w:jc w:val="center"/>
              <w:rPr>
                <w:rFonts w:eastAsia="Times New Roman"/>
                <w:b/>
                <w:bCs/>
                <w:lang w:val="fr-CA"/>
              </w:rPr>
            </w:pPr>
            <w:r>
              <w:rPr>
                <w:b/>
                <w:bCs/>
              </w:rPr>
              <w:t>KELTIK PILGRIM</w:t>
            </w:r>
            <w:r>
              <w:rPr>
                <w:b/>
                <w:bCs/>
              </w:rPr>
              <w:t xml:space="preserve"> </w:t>
            </w:r>
            <w:r>
              <w:rPr>
                <w:b/>
                <w:bCs/>
              </w:rPr>
              <w:t xml:space="preserve">: </w:t>
            </w:r>
            <w:r>
              <w:rPr>
                <w:b/>
                <w:bCs/>
                <w:i/>
                <w:iCs/>
                <w:color w:val="7C6482"/>
              </w:rPr>
              <w:t>Fête de la Saint-Patrick</w:t>
            </w:r>
          </w:p>
        </w:tc>
        <w:tc>
          <w:tcPr>
            <w:tcW w:w="1312" w:type="dxa"/>
            <w:shd w:val="clear" w:color="auto" w:fill="F3F3F3"/>
          </w:tcPr>
          <w:p w14:paraId="31782BED" w14:textId="7A0C84BF"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6A39E1CF" w14:textId="0C3BD499" w:rsidR="009B5B11" w:rsidRDefault="00285B23" w:rsidP="009B5B11">
            <w:pPr>
              <w:pStyle w:val="TableParagraph"/>
              <w:ind w:left="453" w:right="433"/>
              <w:jc w:val="center"/>
              <w:rPr>
                <w:b/>
                <w:sz w:val="20"/>
              </w:rPr>
            </w:pPr>
            <w:r>
              <w:rPr>
                <w:b/>
                <w:sz w:val="20"/>
              </w:rPr>
              <w:t>30$</w:t>
            </w:r>
          </w:p>
        </w:tc>
        <w:tc>
          <w:tcPr>
            <w:tcW w:w="1457" w:type="dxa"/>
            <w:shd w:val="clear" w:color="auto" w:fill="F3F3F3"/>
          </w:tcPr>
          <w:p w14:paraId="4998C3AD" w14:textId="12CB283E" w:rsidR="009B5B11" w:rsidRDefault="00285B23" w:rsidP="009B5B11">
            <w:pPr>
              <w:pStyle w:val="TableParagraph"/>
              <w:ind w:left="63"/>
              <w:rPr>
                <w:sz w:val="20"/>
              </w:rPr>
            </w:pPr>
            <w:r>
              <w:rPr>
                <w:sz w:val="20"/>
              </w:rPr>
              <w:t>=</w:t>
            </w:r>
          </w:p>
        </w:tc>
      </w:tr>
      <w:tr w:rsidR="009B5B11" w14:paraId="3600648C" w14:textId="77777777">
        <w:trPr>
          <w:trHeight w:val="349"/>
        </w:trPr>
        <w:tc>
          <w:tcPr>
            <w:tcW w:w="3485" w:type="dxa"/>
            <w:shd w:val="clear" w:color="auto" w:fill="F3F3F3"/>
          </w:tcPr>
          <w:p w14:paraId="46D142E3" w14:textId="3B3FDF2D" w:rsidR="009B5B11" w:rsidRPr="00D31EBF" w:rsidRDefault="00D31EBF" w:rsidP="00D31EBF">
            <w:pPr>
              <w:rPr>
                <w:rFonts w:eastAsia="Times New Roman"/>
                <w:b/>
                <w:bCs/>
                <w:lang w:val="fr-CA"/>
              </w:rPr>
            </w:pPr>
            <w:r>
              <w:rPr>
                <w:b/>
                <w:bCs/>
              </w:rPr>
              <w:t xml:space="preserve">Sam. 6 </w:t>
            </w:r>
            <w:r>
              <w:rPr>
                <w:b/>
                <w:bCs/>
              </w:rPr>
              <w:t>avril 2024</w:t>
            </w:r>
            <w:r>
              <w:rPr>
                <w:b/>
                <w:bCs/>
              </w:rPr>
              <w:t xml:space="preserve"> à 19 h 30</w:t>
            </w:r>
          </w:p>
        </w:tc>
        <w:tc>
          <w:tcPr>
            <w:tcW w:w="7515" w:type="dxa"/>
            <w:gridSpan w:val="2"/>
            <w:shd w:val="clear" w:color="auto" w:fill="F3F3F3"/>
          </w:tcPr>
          <w:p w14:paraId="64FFD30F" w14:textId="7218A9B1" w:rsidR="009B5B11" w:rsidRPr="00285B23" w:rsidRDefault="00285B23" w:rsidP="00285B23">
            <w:pPr>
              <w:jc w:val="center"/>
              <w:rPr>
                <w:rFonts w:eastAsia="Times New Roman"/>
                <w:b/>
                <w:bCs/>
                <w:lang w:val="fr-CA"/>
              </w:rPr>
            </w:pPr>
            <w:r>
              <w:rPr>
                <w:b/>
                <w:bCs/>
              </w:rPr>
              <w:t>DUO CORDÉLIA</w:t>
            </w:r>
            <w:r>
              <w:rPr>
                <w:b/>
                <w:bCs/>
              </w:rPr>
              <w:t xml:space="preserve"> </w:t>
            </w:r>
            <w:r>
              <w:rPr>
                <w:b/>
                <w:bCs/>
              </w:rPr>
              <w:t xml:space="preserve">: </w:t>
            </w:r>
            <w:r>
              <w:rPr>
                <w:b/>
                <w:bCs/>
                <w:i/>
                <w:iCs/>
                <w:color w:val="7C6482"/>
              </w:rPr>
              <w:t>De l’autre côté du miroir</w:t>
            </w:r>
          </w:p>
        </w:tc>
        <w:tc>
          <w:tcPr>
            <w:tcW w:w="1312" w:type="dxa"/>
            <w:shd w:val="clear" w:color="auto" w:fill="F3F3F3"/>
          </w:tcPr>
          <w:p w14:paraId="4550C310" w14:textId="3246AF12"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465803C5" w14:textId="73845F24" w:rsidR="009B5B11" w:rsidRDefault="00285B23" w:rsidP="009B5B11">
            <w:pPr>
              <w:pStyle w:val="TableParagraph"/>
              <w:ind w:left="455" w:right="387"/>
              <w:jc w:val="center"/>
              <w:rPr>
                <w:b/>
                <w:sz w:val="20"/>
              </w:rPr>
            </w:pPr>
            <w:r>
              <w:rPr>
                <w:b/>
                <w:sz w:val="20"/>
              </w:rPr>
              <w:t>25$</w:t>
            </w:r>
          </w:p>
        </w:tc>
        <w:tc>
          <w:tcPr>
            <w:tcW w:w="1457" w:type="dxa"/>
            <w:shd w:val="clear" w:color="auto" w:fill="F3F3F3"/>
          </w:tcPr>
          <w:p w14:paraId="399576EE" w14:textId="16D38E52" w:rsidR="009B5B11" w:rsidRDefault="00285B23" w:rsidP="009B5B11">
            <w:pPr>
              <w:pStyle w:val="TableParagraph"/>
              <w:ind w:left="63"/>
              <w:rPr>
                <w:sz w:val="20"/>
              </w:rPr>
            </w:pPr>
            <w:r>
              <w:rPr>
                <w:sz w:val="20"/>
              </w:rPr>
              <w:t>=</w:t>
            </w:r>
          </w:p>
        </w:tc>
      </w:tr>
      <w:tr w:rsidR="009B5B11" w14:paraId="1C2AB667" w14:textId="77777777">
        <w:trPr>
          <w:trHeight w:val="349"/>
        </w:trPr>
        <w:tc>
          <w:tcPr>
            <w:tcW w:w="3485" w:type="dxa"/>
            <w:shd w:val="clear" w:color="auto" w:fill="F3F3F3"/>
          </w:tcPr>
          <w:p w14:paraId="481E31C4" w14:textId="68B806B8" w:rsidR="009B5B11" w:rsidRPr="00D31EBF" w:rsidRDefault="00D31EBF" w:rsidP="00D31EBF">
            <w:pPr>
              <w:rPr>
                <w:rFonts w:eastAsia="Times New Roman"/>
                <w:b/>
                <w:bCs/>
                <w:lang w:val="fr-CA"/>
              </w:rPr>
            </w:pPr>
            <w:r>
              <w:rPr>
                <w:b/>
                <w:bCs/>
              </w:rPr>
              <w:t xml:space="preserve">Sam. 27 </w:t>
            </w:r>
            <w:r>
              <w:rPr>
                <w:b/>
                <w:bCs/>
              </w:rPr>
              <w:t>avril 2024</w:t>
            </w:r>
            <w:r>
              <w:rPr>
                <w:b/>
                <w:bCs/>
              </w:rPr>
              <w:t xml:space="preserve"> à 19 h 3</w:t>
            </w:r>
            <w:r>
              <w:rPr>
                <w:b/>
                <w:bCs/>
              </w:rPr>
              <w:t>0</w:t>
            </w:r>
          </w:p>
        </w:tc>
        <w:tc>
          <w:tcPr>
            <w:tcW w:w="7515" w:type="dxa"/>
            <w:gridSpan w:val="2"/>
            <w:shd w:val="clear" w:color="auto" w:fill="F3F3F3"/>
          </w:tcPr>
          <w:p w14:paraId="4967FD0D" w14:textId="158C72C0" w:rsidR="009B5B11" w:rsidRPr="00285B23" w:rsidRDefault="00285B23" w:rsidP="00285B23">
            <w:pPr>
              <w:jc w:val="center"/>
              <w:rPr>
                <w:rFonts w:eastAsia="Times New Roman"/>
                <w:b/>
                <w:bCs/>
                <w:lang w:val="fr-CA"/>
              </w:rPr>
            </w:pPr>
            <w:r>
              <w:rPr>
                <w:b/>
                <w:bCs/>
              </w:rPr>
              <w:t>CARLOS MARCELO MARTINEZ</w:t>
            </w:r>
            <w:r>
              <w:rPr>
                <w:b/>
                <w:bCs/>
              </w:rPr>
              <w:t xml:space="preserve"> </w:t>
            </w:r>
            <w:r>
              <w:rPr>
                <w:b/>
                <w:bCs/>
              </w:rPr>
              <w:t xml:space="preserve">: </w:t>
            </w:r>
            <w:r>
              <w:rPr>
                <w:b/>
                <w:bCs/>
                <w:i/>
                <w:iCs/>
                <w:color w:val="7C6482"/>
              </w:rPr>
              <w:t>Fiesta del sol</w:t>
            </w:r>
          </w:p>
        </w:tc>
        <w:tc>
          <w:tcPr>
            <w:tcW w:w="1312" w:type="dxa"/>
            <w:shd w:val="clear" w:color="auto" w:fill="F3F3F3"/>
          </w:tcPr>
          <w:p w14:paraId="3563B530" w14:textId="783E7DC7"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4D2AC7A1" w14:textId="1D72F84D" w:rsidR="009B5B11" w:rsidRDefault="00285B23" w:rsidP="009B5B11">
            <w:pPr>
              <w:pStyle w:val="TableParagraph"/>
              <w:ind w:left="453" w:right="433"/>
              <w:jc w:val="center"/>
              <w:rPr>
                <w:b/>
                <w:sz w:val="20"/>
              </w:rPr>
            </w:pPr>
            <w:r>
              <w:rPr>
                <w:b/>
                <w:sz w:val="20"/>
              </w:rPr>
              <w:t>30$</w:t>
            </w:r>
          </w:p>
        </w:tc>
        <w:tc>
          <w:tcPr>
            <w:tcW w:w="1457" w:type="dxa"/>
            <w:shd w:val="clear" w:color="auto" w:fill="F3F3F3"/>
          </w:tcPr>
          <w:p w14:paraId="7D39597B" w14:textId="4D079151" w:rsidR="009B5B11" w:rsidRDefault="00285B23" w:rsidP="009B5B11">
            <w:pPr>
              <w:pStyle w:val="TableParagraph"/>
              <w:ind w:left="63"/>
              <w:rPr>
                <w:sz w:val="20"/>
              </w:rPr>
            </w:pPr>
            <w:r>
              <w:rPr>
                <w:sz w:val="20"/>
              </w:rPr>
              <w:t>=</w:t>
            </w:r>
          </w:p>
        </w:tc>
      </w:tr>
      <w:tr w:rsidR="009B5B11" w14:paraId="11E6CBFC" w14:textId="77777777">
        <w:trPr>
          <w:trHeight w:val="349"/>
        </w:trPr>
        <w:tc>
          <w:tcPr>
            <w:tcW w:w="3485" w:type="dxa"/>
            <w:shd w:val="clear" w:color="auto" w:fill="F3F3F3"/>
          </w:tcPr>
          <w:p w14:paraId="2DA4447E" w14:textId="59B87E19" w:rsidR="009B5B11" w:rsidRPr="00D31EBF" w:rsidRDefault="00D31EBF" w:rsidP="00D31EBF">
            <w:pPr>
              <w:rPr>
                <w:rFonts w:eastAsia="Times New Roman"/>
                <w:b/>
                <w:bCs/>
                <w:lang w:val="fr-CA"/>
              </w:rPr>
            </w:pPr>
            <w:r>
              <w:rPr>
                <w:b/>
                <w:bCs/>
              </w:rPr>
              <w:t>Sam. 4 mai 2024 à 19 h 30</w:t>
            </w:r>
          </w:p>
        </w:tc>
        <w:tc>
          <w:tcPr>
            <w:tcW w:w="7515" w:type="dxa"/>
            <w:gridSpan w:val="2"/>
            <w:shd w:val="clear" w:color="auto" w:fill="F3F3F3"/>
          </w:tcPr>
          <w:p w14:paraId="11E45CA9" w14:textId="30F06A8B" w:rsidR="009B5B11" w:rsidRPr="00285B23" w:rsidRDefault="00285B23" w:rsidP="00285B23">
            <w:pPr>
              <w:jc w:val="center"/>
              <w:rPr>
                <w:rFonts w:eastAsia="Times New Roman"/>
                <w:b/>
                <w:bCs/>
                <w:lang w:val="fr-CA"/>
              </w:rPr>
            </w:pPr>
            <w:r>
              <w:rPr>
                <w:b/>
                <w:bCs/>
              </w:rPr>
              <w:t>GUILLAUME MARTINEAU</w:t>
            </w:r>
            <w:r>
              <w:rPr>
                <w:b/>
                <w:bCs/>
              </w:rPr>
              <w:t xml:space="preserve"> </w:t>
            </w:r>
            <w:r>
              <w:rPr>
                <w:b/>
                <w:bCs/>
              </w:rPr>
              <w:t xml:space="preserve">: </w:t>
            </w:r>
            <w:r>
              <w:rPr>
                <w:b/>
                <w:bCs/>
                <w:i/>
                <w:iCs/>
                <w:color w:val="7C6482"/>
              </w:rPr>
              <w:t>Les Beatles jazz</w:t>
            </w:r>
          </w:p>
        </w:tc>
        <w:tc>
          <w:tcPr>
            <w:tcW w:w="1312" w:type="dxa"/>
            <w:shd w:val="clear" w:color="auto" w:fill="F3F3F3"/>
          </w:tcPr>
          <w:p w14:paraId="00C36C6E" w14:textId="2283F0D9"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642371CE" w14:textId="7D55B05C" w:rsidR="009B5B11" w:rsidRDefault="00285B23" w:rsidP="009B5B11">
            <w:pPr>
              <w:pStyle w:val="TableParagraph"/>
              <w:ind w:left="453" w:right="433"/>
              <w:jc w:val="center"/>
              <w:rPr>
                <w:b/>
                <w:sz w:val="20"/>
              </w:rPr>
            </w:pPr>
            <w:r>
              <w:rPr>
                <w:b/>
                <w:sz w:val="20"/>
              </w:rPr>
              <w:t>25$</w:t>
            </w:r>
          </w:p>
        </w:tc>
        <w:tc>
          <w:tcPr>
            <w:tcW w:w="1457" w:type="dxa"/>
            <w:shd w:val="clear" w:color="auto" w:fill="F3F3F3"/>
          </w:tcPr>
          <w:p w14:paraId="3ED1CE5E" w14:textId="365EACBD" w:rsidR="009B5B11" w:rsidRDefault="00285B23" w:rsidP="009B5B11">
            <w:pPr>
              <w:pStyle w:val="TableParagraph"/>
              <w:ind w:left="63"/>
              <w:rPr>
                <w:sz w:val="20"/>
              </w:rPr>
            </w:pPr>
            <w:r>
              <w:rPr>
                <w:sz w:val="20"/>
              </w:rPr>
              <w:t>=</w:t>
            </w:r>
          </w:p>
        </w:tc>
      </w:tr>
      <w:tr w:rsidR="009B5B11" w14:paraId="5B26FA4F" w14:textId="77777777">
        <w:trPr>
          <w:trHeight w:val="349"/>
        </w:trPr>
        <w:tc>
          <w:tcPr>
            <w:tcW w:w="3485" w:type="dxa"/>
            <w:shd w:val="clear" w:color="auto" w:fill="F3F3F3"/>
          </w:tcPr>
          <w:p w14:paraId="5E2C423C" w14:textId="55F1FC7F" w:rsidR="009B5B11" w:rsidRPr="00D31EBF" w:rsidRDefault="00D31EBF" w:rsidP="00D31EBF">
            <w:pPr>
              <w:rPr>
                <w:rFonts w:eastAsia="Times New Roman"/>
                <w:b/>
                <w:bCs/>
                <w:lang w:val="fr-CA"/>
              </w:rPr>
            </w:pPr>
            <w:r>
              <w:rPr>
                <w:b/>
                <w:bCs/>
              </w:rPr>
              <w:t>Dim. 12 mai 2024 à 14 h 30</w:t>
            </w:r>
          </w:p>
        </w:tc>
        <w:tc>
          <w:tcPr>
            <w:tcW w:w="7515" w:type="dxa"/>
            <w:gridSpan w:val="2"/>
            <w:shd w:val="clear" w:color="auto" w:fill="F3F3F3"/>
          </w:tcPr>
          <w:p w14:paraId="62F5E0C5" w14:textId="541887C8" w:rsidR="009B5B11" w:rsidRPr="00285B23" w:rsidRDefault="00285B23" w:rsidP="00285B23">
            <w:pPr>
              <w:jc w:val="center"/>
              <w:rPr>
                <w:rFonts w:eastAsia="Times New Roman"/>
                <w:b/>
                <w:bCs/>
                <w:lang w:val="fr-CA"/>
              </w:rPr>
            </w:pPr>
            <w:r>
              <w:rPr>
                <w:b/>
                <w:bCs/>
              </w:rPr>
              <w:t>BUZZ CUIVRES (Concert de la fête des mères)</w:t>
            </w:r>
            <w:r>
              <w:rPr>
                <w:b/>
                <w:bCs/>
              </w:rPr>
              <w:t xml:space="preserve"> </w:t>
            </w:r>
            <w:r>
              <w:rPr>
                <w:b/>
                <w:bCs/>
              </w:rPr>
              <w:t xml:space="preserve">: </w:t>
            </w:r>
            <w:r>
              <w:rPr>
                <w:b/>
                <w:bCs/>
                <w:i/>
                <w:iCs/>
                <w:color w:val="7C6482"/>
              </w:rPr>
              <w:t>Célèbres inspirations</w:t>
            </w:r>
          </w:p>
        </w:tc>
        <w:tc>
          <w:tcPr>
            <w:tcW w:w="1312" w:type="dxa"/>
            <w:shd w:val="clear" w:color="auto" w:fill="F3F3F3"/>
          </w:tcPr>
          <w:p w14:paraId="0DBCD1C4" w14:textId="47D0547E" w:rsidR="009B5B11" w:rsidRPr="00285B23" w:rsidRDefault="00285B23" w:rsidP="009B5B11">
            <w:pPr>
              <w:pStyle w:val="TableParagraph"/>
              <w:ind w:left="0" w:right="42"/>
              <w:jc w:val="right"/>
              <w:rPr>
                <w:b/>
                <w:sz w:val="24"/>
                <w:szCs w:val="24"/>
              </w:rPr>
            </w:pPr>
            <w:r w:rsidRPr="00285B23">
              <w:rPr>
                <w:b/>
                <w:sz w:val="24"/>
                <w:szCs w:val="24"/>
              </w:rPr>
              <w:t>X</w:t>
            </w:r>
          </w:p>
        </w:tc>
        <w:tc>
          <w:tcPr>
            <w:tcW w:w="1507" w:type="dxa"/>
            <w:shd w:val="clear" w:color="auto" w:fill="F3F3F3"/>
          </w:tcPr>
          <w:p w14:paraId="1FC80AC5" w14:textId="7D867860" w:rsidR="009B5B11" w:rsidRDefault="00285B23" w:rsidP="009B5B11">
            <w:pPr>
              <w:pStyle w:val="TableParagraph"/>
              <w:ind w:left="453" w:right="433"/>
              <w:jc w:val="center"/>
              <w:rPr>
                <w:b/>
                <w:sz w:val="20"/>
              </w:rPr>
            </w:pPr>
            <w:r>
              <w:rPr>
                <w:b/>
                <w:sz w:val="20"/>
              </w:rPr>
              <w:t>30$</w:t>
            </w:r>
          </w:p>
        </w:tc>
        <w:tc>
          <w:tcPr>
            <w:tcW w:w="1457" w:type="dxa"/>
            <w:shd w:val="clear" w:color="auto" w:fill="F3F3F3"/>
          </w:tcPr>
          <w:p w14:paraId="5851F4BE" w14:textId="6915A01B" w:rsidR="009B5B11" w:rsidRDefault="00285B23" w:rsidP="009B5B11">
            <w:pPr>
              <w:pStyle w:val="TableParagraph"/>
              <w:ind w:left="63"/>
              <w:rPr>
                <w:sz w:val="20"/>
              </w:rPr>
            </w:pPr>
            <w:r>
              <w:rPr>
                <w:sz w:val="20"/>
              </w:rPr>
              <w:t>=</w:t>
            </w:r>
          </w:p>
        </w:tc>
      </w:tr>
      <w:tr w:rsidR="009B5B11" w14:paraId="0C1ECE0B" w14:textId="77777777">
        <w:trPr>
          <w:trHeight w:val="349"/>
        </w:trPr>
        <w:tc>
          <w:tcPr>
            <w:tcW w:w="3485" w:type="dxa"/>
            <w:shd w:val="clear" w:color="auto" w:fill="F3F3F3"/>
          </w:tcPr>
          <w:p w14:paraId="015D8803" w14:textId="2739ED61" w:rsidR="009B5B11" w:rsidRPr="00D31EBF" w:rsidRDefault="00D31EBF" w:rsidP="00D31EBF">
            <w:pPr>
              <w:rPr>
                <w:rFonts w:eastAsia="Times New Roman"/>
                <w:b/>
                <w:bCs/>
                <w:lang w:val="fr-CA"/>
              </w:rPr>
            </w:pPr>
            <w:r>
              <w:rPr>
                <w:b/>
                <w:bCs/>
              </w:rPr>
              <w:t>Sam. 01 juin 2024 à 19 h 30</w:t>
            </w:r>
          </w:p>
        </w:tc>
        <w:tc>
          <w:tcPr>
            <w:tcW w:w="7515" w:type="dxa"/>
            <w:gridSpan w:val="2"/>
            <w:shd w:val="clear" w:color="auto" w:fill="F3F3F3"/>
          </w:tcPr>
          <w:p w14:paraId="7C37905C" w14:textId="39E7515A" w:rsidR="009B5B11" w:rsidRPr="00285B23" w:rsidRDefault="00285B23" w:rsidP="00285B23">
            <w:pPr>
              <w:jc w:val="center"/>
              <w:rPr>
                <w:rFonts w:eastAsia="Times New Roman"/>
                <w:b/>
                <w:bCs/>
                <w:i/>
                <w:iCs/>
                <w:color w:val="3290B5"/>
                <w:lang w:val="fr-CA"/>
              </w:rPr>
            </w:pPr>
            <w:r>
              <w:rPr>
                <w:b/>
                <w:bCs/>
              </w:rPr>
              <w:t xml:space="preserve">SOLARIUM : </w:t>
            </w:r>
            <w:r>
              <w:rPr>
                <w:b/>
                <w:bCs/>
                <w:i/>
                <w:iCs/>
                <w:color w:val="7C6482"/>
              </w:rPr>
              <w:t>Aube nocturne</w:t>
            </w:r>
          </w:p>
        </w:tc>
        <w:tc>
          <w:tcPr>
            <w:tcW w:w="1312" w:type="dxa"/>
            <w:shd w:val="clear" w:color="auto" w:fill="F3F3F3"/>
          </w:tcPr>
          <w:p w14:paraId="7AAA1F3E" w14:textId="09760B07" w:rsidR="009B5B11" w:rsidRPr="00285B23" w:rsidRDefault="00285B23" w:rsidP="009B5B11">
            <w:pPr>
              <w:pStyle w:val="TableParagraph"/>
              <w:ind w:left="0" w:right="41"/>
              <w:jc w:val="right"/>
              <w:rPr>
                <w:b/>
                <w:sz w:val="24"/>
                <w:szCs w:val="24"/>
              </w:rPr>
            </w:pPr>
            <w:r w:rsidRPr="00285B23">
              <w:rPr>
                <w:b/>
                <w:sz w:val="24"/>
                <w:szCs w:val="24"/>
              </w:rPr>
              <w:t>X</w:t>
            </w:r>
          </w:p>
        </w:tc>
        <w:tc>
          <w:tcPr>
            <w:tcW w:w="1507" w:type="dxa"/>
            <w:shd w:val="clear" w:color="auto" w:fill="F3F3F3"/>
          </w:tcPr>
          <w:p w14:paraId="6B7D82A2" w14:textId="60EDCED8" w:rsidR="009B5B11" w:rsidRDefault="00285B23" w:rsidP="009B5B11">
            <w:pPr>
              <w:pStyle w:val="TableParagraph"/>
              <w:ind w:left="453" w:right="433"/>
              <w:jc w:val="center"/>
              <w:rPr>
                <w:b/>
                <w:sz w:val="20"/>
              </w:rPr>
            </w:pPr>
            <w:r>
              <w:rPr>
                <w:b/>
                <w:sz w:val="20"/>
              </w:rPr>
              <w:t>25$</w:t>
            </w:r>
          </w:p>
        </w:tc>
        <w:tc>
          <w:tcPr>
            <w:tcW w:w="1457" w:type="dxa"/>
            <w:shd w:val="clear" w:color="auto" w:fill="F3F3F3"/>
          </w:tcPr>
          <w:p w14:paraId="49097D75" w14:textId="7DAC16A7" w:rsidR="009B5B11" w:rsidRDefault="00285B23" w:rsidP="009B5B11">
            <w:pPr>
              <w:pStyle w:val="TableParagraph"/>
              <w:ind w:left="63"/>
              <w:rPr>
                <w:sz w:val="20"/>
              </w:rPr>
            </w:pPr>
            <w:r>
              <w:rPr>
                <w:sz w:val="20"/>
              </w:rPr>
              <w:t>=</w:t>
            </w:r>
          </w:p>
        </w:tc>
      </w:tr>
      <w:tr w:rsidR="009B5B11" w14:paraId="2B6B54EF" w14:textId="77777777" w:rsidTr="009B5B11">
        <w:trPr>
          <w:trHeight w:val="675"/>
        </w:trPr>
        <w:tc>
          <w:tcPr>
            <w:tcW w:w="3485" w:type="dxa"/>
            <w:shd w:val="clear" w:color="auto" w:fill="959595"/>
          </w:tcPr>
          <w:p w14:paraId="14D33BFD" w14:textId="77777777" w:rsidR="009B5B11" w:rsidRDefault="009B5B11" w:rsidP="009B5B11">
            <w:pPr>
              <w:pStyle w:val="TableParagraph"/>
              <w:spacing w:before="0"/>
              <w:ind w:left="0"/>
              <w:rPr>
                <w:rFonts w:ascii="Times New Roman"/>
                <w:sz w:val="20"/>
              </w:rPr>
            </w:pPr>
          </w:p>
        </w:tc>
        <w:tc>
          <w:tcPr>
            <w:tcW w:w="7515" w:type="dxa"/>
            <w:gridSpan w:val="2"/>
            <w:shd w:val="clear" w:color="auto" w:fill="959595"/>
          </w:tcPr>
          <w:p w14:paraId="06B11109" w14:textId="77777777" w:rsidR="009B5B11" w:rsidRDefault="009B5B11" w:rsidP="009B5B11">
            <w:pPr>
              <w:pStyle w:val="TableParagraph"/>
              <w:spacing w:before="0"/>
              <w:ind w:left="0"/>
              <w:rPr>
                <w:rFonts w:ascii="Times New Roman"/>
                <w:sz w:val="20"/>
              </w:rPr>
            </w:pPr>
          </w:p>
        </w:tc>
        <w:tc>
          <w:tcPr>
            <w:tcW w:w="1312" w:type="dxa"/>
            <w:shd w:val="clear" w:color="auto" w:fill="959595"/>
          </w:tcPr>
          <w:p w14:paraId="1432F7D3" w14:textId="77777777" w:rsidR="009B5B11" w:rsidRDefault="009B5B11" w:rsidP="009B5B11">
            <w:pPr>
              <w:jc w:val="center"/>
              <w:rPr>
                <w:rFonts w:eastAsia="Times New Roman"/>
                <w:b/>
                <w:bCs/>
                <w:color w:val="FFFFFF"/>
                <w:lang w:val="fr-CA"/>
              </w:rPr>
            </w:pPr>
            <w:r>
              <w:rPr>
                <w:b/>
                <w:bCs/>
                <w:color w:val="FFFFFF"/>
              </w:rPr>
              <w:t xml:space="preserve">GRAND </w:t>
            </w:r>
          </w:p>
          <w:p w14:paraId="025A2722" w14:textId="77777777" w:rsidR="009B5B11" w:rsidRDefault="009B5B11" w:rsidP="009B5B11">
            <w:pPr>
              <w:jc w:val="center"/>
              <w:rPr>
                <w:b/>
                <w:bCs/>
                <w:color w:val="FFFFFF"/>
              </w:rPr>
            </w:pPr>
            <w:r>
              <w:rPr>
                <w:b/>
                <w:bCs/>
                <w:color w:val="FFFFFF"/>
              </w:rPr>
              <w:t>TOTAL</w:t>
            </w:r>
          </w:p>
          <w:p w14:paraId="2EE702D4" w14:textId="220D6271" w:rsidR="009B5B11" w:rsidRPr="009B5B11" w:rsidRDefault="009B5B11" w:rsidP="009B5B11">
            <w:pPr>
              <w:rPr>
                <w:color w:val="000000"/>
              </w:rPr>
            </w:pPr>
            <w:r>
              <w:t> </w:t>
            </w:r>
          </w:p>
        </w:tc>
        <w:tc>
          <w:tcPr>
            <w:tcW w:w="1507" w:type="dxa"/>
            <w:shd w:val="clear" w:color="auto" w:fill="A6A6A6" w:themeFill="background1" w:themeFillShade="A6"/>
          </w:tcPr>
          <w:p w14:paraId="6F643E1A" w14:textId="3923F269" w:rsidR="009B5B11" w:rsidRDefault="009B5B11" w:rsidP="009B5B11">
            <w:pPr>
              <w:pStyle w:val="TableParagraph"/>
              <w:spacing w:before="0"/>
              <w:ind w:left="0"/>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6175227" wp14:editId="48CE902F">
                      <wp:simplePos x="0" y="0"/>
                      <wp:positionH relativeFrom="column">
                        <wp:posOffset>221615</wp:posOffset>
                      </wp:positionH>
                      <wp:positionV relativeFrom="paragraph">
                        <wp:posOffset>116205</wp:posOffset>
                      </wp:positionV>
                      <wp:extent cx="590550" cy="284480"/>
                      <wp:effectExtent l="0" t="19050" r="38100" b="39370"/>
                      <wp:wrapNone/>
                      <wp:docPr id="987411426" name="Flèche : droite 2"/>
                      <wp:cNvGraphicFramePr/>
                      <a:graphic xmlns:a="http://schemas.openxmlformats.org/drawingml/2006/main">
                        <a:graphicData uri="http://schemas.microsoft.com/office/word/2010/wordprocessingShape">
                          <wps:wsp>
                            <wps:cNvSpPr/>
                            <wps:spPr>
                              <a:xfrm>
                                <a:off x="0" y="0"/>
                                <a:ext cx="590550" cy="2844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990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17.45pt;margin-top:9.15pt;width:46.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" adj="16397" fillcolor="white [3212]" strokecolor="#243f60 [1604]" strokeweight="2p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5D0935B" wp14:editId="0DE6A4F1">
                      <wp:simplePos x="0" y="0"/>
                      <wp:positionH relativeFrom="column">
                        <wp:posOffset>8278495</wp:posOffset>
                      </wp:positionH>
                      <wp:positionV relativeFrom="paragraph">
                        <wp:posOffset>6215380</wp:posOffset>
                      </wp:positionV>
                      <wp:extent cx="501650" cy="288290"/>
                      <wp:effectExtent l="20320" t="52705" r="30480" b="49530"/>
                      <wp:wrapNone/>
                      <wp:docPr id="1587352618" name="Flèche :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8290"/>
                              </a:xfrm>
                              <a:prstGeom prst="rightArrow">
                                <a:avLst>
                                  <a:gd name="adj1" fmla="val 50000"/>
                                  <a:gd name="adj2" fmla="val 43502"/>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078E" id="Flèche : droite 1" o:spid="_x0000_s1026" type="#_x0000_t13" style="position:absolute;margin-left:651.85pt;margin-top:489.4pt;width:39.5pt;height:2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" strokecolor="black [0]" strokeweight="2pt">
                      <v:shadow color="black [0]"/>
                      <v:textbox inset="2.88pt,2.88pt,2.88pt,2.88pt"/>
                    </v:shape>
                  </w:pict>
                </mc:Fallback>
              </mc:AlternateContent>
            </w:r>
          </w:p>
        </w:tc>
        <w:tc>
          <w:tcPr>
            <w:tcW w:w="1457" w:type="dxa"/>
            <w:shd w:val="clear" w:color="auto" w:fill="F3F3F3"/>
          </w:tcPr>
          <w:p w14:paraId="73AF6966" w14:textId="05592925" w:rsidR="009B5B11" w:rsidRDefault="009B5B11" w:rsidP="009B5B11">
            <w:pPr>
              <w:pStyle w:val="TableParagraph"/>
              <w:spacing w:before="0"/>
              <w:ind w:left="0"/>
              <w:rPr>
                <w:rFonts w:ascii="Times New Roman"/>
                <w:sz w:val="20"/>
              </w:rPr>
            </w:pPr>
          </w:p>
        </w:tc>
      </w:tr>
    </w:tbl>
    <w:p w14:paraId="2A327ABF" w14:textId="77777777" w:rsidR="009B5B11" w:rsidRPr="00285B23" w:rsidRDefault="009B5B11" w:rsidP="009B5B11">
      <w:pPr>
        <w:rPr>
          <w:rFonts w:eastAsia="Times New Roman"/>
          <w:b/>
          <w:bCs/>
          <w:sz w:val="20"/>
          <w:szCs w:val="20"/>
          <w:lang w:val="fr-CA"/>
        </w:rPr>
      </w:pPr>
      <w:r w:rsidRPr="00285B23">
        <w:rPr>
          <w:b/>
          <w:bCs/>
          <w:sz w:val="20"/>
          <w:szCs w:val="20"/>
        </w:rPr>
        <w:t>Pour vous abonner, choisissez 5 concerts et plus. *Inscrivez le nombre d’abonnés par concert dans la première case (Qté) et le montant total dans la seconde, (TOTAL). Additionnez tous vos montants et inscrivez le grand total dans la case au bas du formulaire d’abonnement. Vous pouvez régler votre abonnement soit à nos bureaux sur rendez-vous, en salle lors des concerts, par téléphone ou par chèque, en un ou deux versements. Les chèques doivent être faits à l'ordre de Diffusions Amal'Gamme et postés avec votre formulaire rempli au 794, rue Maple, Prévost, QC, J0R 1T0. Le premier chèque:(50 %) en date de la prise de l'abonnement et le second (50 %) postdaté avant le 31 décembre 2023. Information : 450-335-3037 ou direction@diffusionsamalgamme.com</w:t>
      </w:r>
    </w:p>
    <w:p w14:paraId="6D9BC24F" w14:textId="77777777" w:rsidR="009B5B11" w:rsidRPr="00285B23" w:rsidRDefault="009B5B11" w:rsidP="009B5B11">
      <w:pPr>
        <w:rPr>
          <w:b/>
          <w:bCs/>
          <w:sz w:val="20"/>
          <w:szCs w:val="20"/>
        </w:rPr>
      </w:pPr>
      <w:proofErr w:type="gramStart"/>
      <w:r w:rsidRPr="00285B23">
        <w:rPr>
          <w:b/>
          <w:bCs/>
          <w:sz w:val="20"/>
          <w:szCs w:val="20"/>
        </w:rPr>
        <w:t>NB:</w:t>
      </w:r>
      <w:proofErr w:type="gramEnd"/>
      <w:r w:rsidRPr="00285B23">
        <w:rPr>
          <w:b/>
          <w:bCs/>
          <w:sz w:val="20"/>
          <w:szCs w:val="20"/>
        </w:rPr>
        <w:t xml:space="preserve"> </w:t>
      </w:r>
      <w:r w:rsidRPr="00285B23">
        <w:rPr>
          <w:b/>
          <w:bCs/>
          <w:sz w:val="20"/>
          <w:szCs w:val="20"/>
          <w:u w:val="single"/>
        </w:rPr>
        <w:t>Le rabais abonné est déjà appliqué sur ce formulaire, merci!</w:t>
      </w:r>
    </w:p>
    <w:p w14:paraId="0B7A3123" w14:textId="77777777" w:rsidR="009B5B11" w:rsidRPr="00285B23" w:rsidRDefault="009B5B11" w:rsidP="009B5B11">
      <w:pPr>
        <w:rPr>
          <w:sz w:val="20"/>
          <w:szCs w:val="20"/>
        </w:rPr>
      </w:pPr>
      <w:r w:rsidRPr="00285B23">
        <w:rPr>
          <w:sz w:val="20"/>
          <w:szCs w:val="20"/>
        </w:rPr>
        <w:t> </w:t>
      </w:r>
    </w:p>
    <w:p w14:paraId="2954783F" w14:textId="44281616" w:rsidR="00F549BD" w:rsidRDefault="00F549BD" w:rsidP="009B5B11">
      <w:pPr>
        <w:spacing w:before="18" w:line="285" w:lineRule="auto"/>
        <w:ind w:left="137" w:right="139"/>
      </w:pPr>
    </w:p>
    <w:sectPr w:rsidR="00F549BD">
      <w:headerReference w:type="default" r:id="rId6"/>
      <w:type w:val="continuous"/>
      <w:pgSz w:w="15840" w:h="12240" w:orient="landscape"/>
      <w:pgMar w:top="0" w:right="160" w:bottom="0" w:left="1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F03D" w14:textId="77777777" w:rsidR="00083B3D" w:rsidRDefault="00083B3D">
      <w:r>
        <w:separator/>
      </w:r>
    </w:p>
  </w:endnote>
  <w:endnote w:type="continuationSeparator" w:id="0">
    <w:p w14:paraId="6405445D" w14:textId="77777777" w:rsidR="00083B3D" w:rsidRDefault="0008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6C28" w14:textId="77777777" w:rsidR="00083B3D" w:rsidRDefault="00083B3D">
      <w:r>
        <w:separator/>
      </w:r>
    </w:p>
  </w:footnote>
  <w:footnote w:type="continuationSeparator" w:id="0">
    <w:p w14:paraId="717743B2" w14:textId="77777777" w:rsidR="00083B3D" w:rsidRDefault="0008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7D28" w14:textId="77777777" w:rsidR="00F549BD" w:rsidRDefault="00361F23">
    <w:pPr>
      <w:pStyle w:val="Corpsdetexte"/>
      <w:spacing w:line="14" w:lineRule="auto"/>
      <w:rPr>
        <w:b w:val="0"/>
        <w:sz w:val="2"/>
      </w:rPr>
    </w:pPr>
    <w:r>
      <w:rPr>
        <w:noProof/>
        <w:lang w:val="fr-CA" w:eastAsia="fr-CA"/>
      </w:rPr>
      <w:drawing>
        <wp:anchor distT="0" distB="0" distL="0" distR="0" simplePos="0" relativeHeight="487400960" behindDoc="1" locked="0" layoutInCell="1" allowOverlap="1" wp14:anchorId="39EB8E28" wp14:editId="1CB9727E">
          <wp:simplePos x="0" y="0"/>
          <wp:positionH relativeFrom="page">
            <wp:posOffset>1920239</wp:posOffset>
          </wp:positionH>
          <wp:positionV relativeFrom="page">
            <wp:posOffset>777240</wp:posOffset>
          </wp:positionV>
          <wp:extent cx="6217919" cy="6217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217919" cy="6217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BD"/>
    <w:rsid w:val="00083B3D"/>
    <w:rsid w:val="00145D55"/>
    <w:rsid w:val="00285B23"/>
    <w:rsid w:val="00361F23"/>
    <w:rsid w:val="00480BC1"/>
    <w:rsid w:val="005E0624"/>
    <w:rsid w:val="009B5B11"/>
    <w:rsid w:val="00AC0847"/>
    <w:rsid w:val="00C303D6"/>
    <w:rsid w:val="00D31EBF"/>
    <w:rsid w:val="00DC5A42"/>
    <w:rsid w:val="00F41739"/>
    <w:rsid w:val="00F549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1874"/>
  <w15:docId w15:val="{A97EA432-44BF-40D6-9A00-ECC64AB3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b/>
      <w:bCs/>
      <w:sz w:val="18"/>
      <w:szCs w:val="18"/>
    </w:rPr>
  </w:style>
  <w:style w:type="paragraph" w:styleId="Titre">
    <w:name w:val="Title"/>
    <w:basedOn w:val="Normal"/>
    <w:uiPriority w:val="1"/>
    <w:qFormat/>
    <w:pPr>
      <w:spacing w:before="3" w:after="49"/>
      <w:ind w:left="4105" w:right="4441"/>
      <w:jc w:val="center"/>
    </w:pPr>
    <w:rPr>
      <w:b/>
      <w:bCs/>
      <w:sz w:val="40"/>
      <w:szCs w:val="4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54"/>
      <w:ind w:left="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1236">
      <w:bodyDiv w:val="1"/>
      <w:marLeft w:val="0"/>
      <w:marRight w:val="0"/>
      <w:marTop w:val="0"/>
      <w:marBottom w:val="0"/>
      <w:divBdr>
        <w:top w:val="none" w:sz="0" w:space="0" w:color="auto"/>
        <w:left w:val="none" w:sz="0" w:space="0" w:color="auto"/>
        <w:bottom w:val="none" w:sz="0" w:space="0" w:color="auto"/>
        <w:right w:val="none" w:sz="0" w:space="0" w:color="auto"/>
      </w:divBdr>
    </w:div>
    <w:div w:id="177819987">
      <w:bodyDiv w:val="1"/>
      <w:marLeft w:val="0"/>
      <w:marRight w:val="0"/>
      <w:marTop w:val="0"/>
      <w:marBottom w:val="0"/>
      <w:divBdr>
        <w:top w:val="none" w:sz="0" w:space="0" w:color="auto"/>
        <w:left w:val="none" w:sz="0" w:space="0" w:color="auto"/>
        <w:bottom w:val="none" w:sz="0" w:space="0" w:color="auto"/>
        <w:right w:val="none" w:sz="0" w:space="0" w:color="auto"/>
      </w:divBdr>
    </w:div>
    <w:div w:id="285620412">
      <w:bodyDiv w:val="1"/>
      <w:marLeft w:val="0"/>
      <w:marRight w:val="0"/>
      <w:marTop w:val="0"/>
      <w:marBottom w:val="0"/>
      <w:divBdr>
        <w:top w:val="none" w:sz="0" w:space="0" w:color="auto"/>
        <w:left w:val="none" w:sz="0" w:space="0" w:color="auto"/>
        <w:bottom w:val="none" w:sz="0" w:space="0" w:color="auto"/>
        <w:right w:val="none" w:sz="0" w:space="0" w:color="auto"/>
      </w:divBdr>
    </w:div>
    <w:div w:id="306591372">
      <w:bodyDiv w:val="1"/>
      <w:marLeft w:val="0"/>
      <w:marRight w:val="0"/>
      <w:marTop w:val="0"/>
      <w:marBottom w:val="0"/>
      <w:divBdr>
        <w:top w:val="none" w:sz="0" w:space="0" w:color="auto"/>
        <w:left w:val="none" w:sz="0" w:space="0" w:color="auto"/>
        <w:bottom w:val="none" w:sz="0" w:space="0" w:color="auto"/>
        <w:right w:val="none" w:sz="0" w:space="0" w:color="auto"/>
      </w:divBdr>
    </w:div>
    <w:div w:id="336230717">
      <w:bodyDiv w:val="1"/>
      <w:marLeft w:val="0"/>
      <w:marRight w:val="0"/>
      <w:marTop w:val="0"/>
      <w:marBottom w:val="0"/>
      <w:divBdr>
        <w:top w:val="none" w:sz="0" w:space="0" w:color="auto"/>
        <w:left w:val="none" w:sz="0" w:space="0" w:color="auto"/>
        <w:bottom w:val="none" w:sz="0" w:space="0" w:color="auto"/>
        <w:right w:val="none" w:sz="0" w:space="0" w:color="auto"/>
      </w:divBdr>
    </w:div>
    <w:div w:id="406801962">
      <w:bodyDiv w:val="1"/>
      <w:marLeft w:val="0"/>
      <w:marRight w:val="0"/>
      <w:marTop w:val="0"/>
      <w:marBottom w:val="0"/>
      <w:divBdr>
        <w:top w:val="none" w:sz="0" w:space="0" w:color="auto"/>
        <w:left w:val="none" w:sz="0" w:space="0" w:color="auto"/>
        <w:bottom w:val="none" w:sz="0" w:space="0" w:color="auto"/>
        <w:right w:val="none" w:sz="0" w:space="0" w:color="auto"/>
      </w:divBdr>
    </w:div>
    <w:div w:id="434138000">
      <w:bodyDiv w:val="1"/>
      <w:marLeft w:val="0"/>
      <w:marRight w:val="0"/>
      <w:marTop w:val="0"/>
      <w:marBottom w:val="0"/>
      <w:divBdr>
        <w:top w:val="none" w:sz="0" w:space="0" w:color="auto"/>
        <w:left w:val="none" w:sz="0" w:space="0" w:color="auto"/>
        <w:bottom w:val="none" w:sz="0" w:space="0" w:color="auto"/>
        <w:right w:val="none" w:sz="0" w:space="0" w:color="auto"/>
      </w:divBdr>
    </w:div>
    <w:div w:id="454449002">
      <w:bodyDiv w:val="1"/>
      <w:marLeft w:val="0"/>
      <w:marRight w:val="0"/>
      <w:marTop w:val="0"/>
      <w:marBottom w:val="0"/>
      <w:divBdr>
        <w:top w:val="none" w:sz="0" w:space="0" w:color="auto"/>
        <w:left w:val="none" w:sz="0" w:space="0" w:color="auto"/>
        <w:bottom w:val="none" w:sz="0" w:space="0" w:color="auto"/>
        <w:right w:val="none" w:sz="0" w:space="0" w:color="auto"/>
      </w:divBdr>
    </w:div>
    <w:div w:id="531309342">
      <w:bodyDiv w:val="1"/>
      <w:marLeft w:val="0"/>
      <w:marRight w:val="0"/>
      <w:marTop w:val="0"/>
      <w:marBottom w:val="0"/>
      <w:divBdr>
        <w:top w:val="none" w:sz="0" w:space="0" w:color="auto"/>
        <w:left w:val="none" w:sz="0" w:space="0" w:color="auto"/>
        <w:bottom w:val="none" w:sz="0" w:space="0" w:color="auto"/>
        <w:right w:val="none" w:sz="0" w:space="0" w:color="auto"/>
      </w:divBdr>
    </w:div>
    <w:div w:id="535199263">
      <w:bodyDiv w:val="1"/>
      <w:marLeft w:val="0"/>
      <w:marRight w:val="0"/>
      <w:marTop w:val="0"/>
      <w:marBottom w:val="0"/>
      <w:divBdr>
        <w:top w:val="none" w:sz="0" w:space="0" w:color="auto"/>
        <w:left w:val="none" w:sz="0" w:space="0" w:color="auto"/>
        <w:bottom w:val="none" w:sz="0" w:space="0" w:color="auto"/>
        <w:right w:val="none" w:sz="0" w:space="0" w:color="auto"/>
      </w:divBdr>
    </w:div>
    <w:div w:id="615253002">
      <w:bodyDiv w:val="1"/>
      <w:marLeft w:val="0"/>
      <w:marRight w:val="0"/>
      <w:marTop w:val="0"/>
      <w:marBottom w:val="0"/>
      <w:divBdr>
        <w:top w:val="none" w:sz="0" w:space="0" w:color="auto"/>
        <w:left w:val="none" w:sz="0" w:space="0" w:color="auto"/>
        <w:bottom w:val="none" w:sz="0" w:space="0" w:color="auto"/>
        <w:right w:val="none" w:sz="0" w:space="0" w:color="auto"/>
      </w:divBdr>
    </w:div>
    <w:div w:id="632061863">
      <w:bodyDiv w:val="1"/>
      <w:marLeft w:val="0"/>
      <w:marRight w:val="0"/>
      <w:marTop w:val="0"/>
      <w:marBottom w:val="0"/>
      <w:divBdr>
        <w:top w:val="none" w:sz="0" w:space="0" w:color="auto"/>
        <w:left w:val="none" w:sz="0" w:space="0" w:color="auto"/>
        <w:bottom w:val="none" w:sz="0" w:space="0" w:color="auto"/>
        <w:right w:val="none" w:sz="0" w:space="0" w:color="auto"/>
      </w:divBdr>
    </w:div>
    <w:div w:id="688022335">
      <w:bodyDiv w:val="1"/>
      <w:marLeft w:val="0"/>
      <w:marRight w:val="0"/>
      <w:marTop w:val="0"/>
      <w:marBottom w:val="0"/>
      <w:divBdr>
        <w:top w:val="none" w:sz="0" w:space="0" w:color="auto"/>
        <w:left w:val="none" w:sz="0" w:space="0" w:color="auto"/>
        <w:bottom w:val="none" w:sz="0" w:space="0" w:color="auto"/>
        <w:right w:val="none" w:sz="0" w:space="0" w:color="auto"/>
      </w:divBdr>
    </w:div>
    <w:div w:id="724109222">
      <w:bodyDiv w:val="1"/>
      <w:marLeft w:val="0"/>
      <w:marRight w:val="0"/>
      <w:marTop w:val="0"/>
      <w:marBottom w:val="0"/>
      <w:divBdr>
        <w:top w:val="none" w:sz="0" w:space="0" w:color="auto"/>
        <w:left w:val="none" w:sz="0" w:space="0" w:color="auto"/>
        <w:bottom w:val="none" w:sz="0" w:space="0" w:color="auto"/>
        <w:right w:val="none" w:sz="0" w:space="0" w:color="auto"/>
      </w:divBdr>
    </w:div>
    <w:div w:id="760026041">
      <w:bodyDiv w:val="1"/>
      <w:marLeft w:val="0"/>
      <w:marRight w:val="0"/>
      <w:marTop w:val="0"/>
      <w:marBottom w:val="0"/>
      <w:divBdr>
        <w:top w:val="none" w:sz="0" w:space="0" w:color="auto"/>
        <w:left w:val="none" w:sz="0" w:space="0" w:color="auto"/>
        <w:bottom w:val="none" w:sz="0" w:space="0" w:color="auto"/>
        <w:right w:val="none" w:sz="0" w:space="0" w:color="auto"/>
      </w:divBdr>
    </w:div>
    <w:div w:id="774205162">
      <w:bodyDiv w:val="1"/>
      <w:marLeft w:val="0"/>
      <w:marRight w:val="0"/>
      <w:marTop w:val="0"/>
      <w:marBottom w:val="0"/>
      <w:divBdr>
        <w:top w:val="none" w:sz="0" w:space="0" w:color="auto"/>
        <w:left w:val="none" w:sz="0" w:space="0" w:color="auto"/>
        <w:bottom w:val="none" w:sz="0" w:space="0" w:color="auto"/>
        <w:right w:val="none" w:sz="0" w:space="0" w:color="auto"/>
      </w:divBdr>
    </w:div>
    <w:div w:id="781072324">
      <w:bodyDiv w:val="1"/>
      <w:marLeft w:val="0"/>
      <w:marRight w:val="0"/>
      <w:marTop w:val="0"/>
      <w:marBottom w:val="0"/>
      <w:divBdr>
        <w:top w:val="none" w:sz="0" w:space="0" w:color="auto"/>
        <w:left w:val="none" w:sz="0" w:space="0" w:color="auto"/>
        <w:bottom w:val="none" w:sz="0" w:space="0" w:color="auto"/>
        <w:right w:val="none" w:sz="0" w:space="0" w:color="auto"/>
      </w:divBdr>
    </w:div>
    <w:div w:id="841164834">
      <w:bodyDiv w:val="1"/>
      <w:marLeft w:val="0"/>
      <w:marRight w:val="0"/>
      <w:marTop w:val="0"/>
      <w:marBottom w:val="0"/>
      <w:divBdr>
        <w:top w:val="none" w:sz="0" w:space="0" w:color="auto"/>
        <w:left w:val="none" w:sz="0" w:space="0" w:color="auto"/>
        <w:bottom w:val="none" w:sz="0" w:space="0" w:color="auto"/>
        <w:right w:val="none" w:sz="0" w:space="0" w:color="auto"/>
      </w:divBdr>
    </w:div>
    <w:div w:id="910575390">
      <w:bodyDiv w:val="1"/>
      <w:marLeft w:val="0"/>
      <w:marRight w:val="0"/>
      <w:marTop w:val="0"/>
      <w:marBottom w:val="0"/>
      <w:divBdr>
        <w:top w:val="none" w:sz="0" w:space="0" w:color="auto"/>
        <w:left w:val="none" w:sz="0" w:space="0" w:color="auto"/>
        <w:bottom w:val="none" w:sz="0" w:space="0" w:color="auto"/>
        <w:right w:val="none" w:sz="0" w:space="0" w:color="auto"/>
      </w:divBdr>
    </w:div>
    <w:div w:id="966204850">
      <w:bodyDiv w:val="1"/>
      <w:marLeft w:val="0"/>
      <w:marRight w:val="0"/>
      <w:marTop w:val="0"/>
      <w:marBottom w:val="0"/>
      <w:divBdr>
        <w:top w:val="none" w:sz="0" w:space="0" w:color="auto"/>
        <w:left w:val="none" w:sz="0" w:space="0" w:color="auto"/>
        <w:bottom w:val="none" w:sz="0" w:space="0" w:color="auto"/>
        <w:right w:val="none" w:sz="0" w:space="0" w:color="auto"/>
      </w:divBdr>
    </w:div>
    <w:div w:id="1095829003">
      <w:bodyDiv w:val="1"/>
      <w:marLeft w:val="0"/>
      <w:marRight w:val="0"/>
      <w:marTop w:val="0"/>
      <w:marBottom w:val="0"/>
      <w:divBdr>
        <w:top w:val="none" w:sz="0" w:space="0" w:color="auto"/>
        <w:left w:val="none" w:sz="0" w:space="0" w:color="auto"/>
        <w:bottom w:val="none" w:sz="0" w:space="0" w:color="auto"/>
        <w:right w:val="none" w:sz="0" w:space="0" w:color="auto"/>
      </w:divBdr>
    </w:div>
    <w:div w:id="1165776958">
      <w:bodyDiv w:val="1"/>
      <w:marLeft w:val="0"/>
      <w:marRight w:val="0"/>
      <w:marTop w:val="0"/>
      <w:marBottom w:val="0"/>
      <w:divBdr>
        <w:top w:val="none" w:sz="0" w:space="0" w:color="auto"/>
        <w:left w:val="none" w:sz="0" w:space="0" w:color="auto"/>
        <w:bottom w:val="none" w:sz="0" w:space="0" w:color="auto"/>
        <w:right w:val="none" w:sz="0" w:space="0" w:color="auto"/>
      </w:divBdr>
    </w:div>
    <w:div w:id="1282879022">
      <w:bodyDiv w:val="1"/>
      <w:marLeft w:val="0"/>
      <w:marRight w:val="0"/>
      <w:marTop w:val="0"/>
      <w:marBottom w:val="0"/>
      <w:divBdr>
        <w:top w:val="none" w:sz="0" w:space="0" w:color="auto"/>
        <w:left w:val="none" w:sz="0" w:space="0" w:color="auto"/>
        <w:bottom w:val="none" w:sz="0" w:space="0" w:color="auto"/>
        <w:right w:val="none" w:sz="0" w:space="0" w:color="auto"/>
      </w:divBdr>
    </w:div>
    <w:div w:id="1301153106">
      <w:bodyDiv w:val="1"/>
      <w:marLeft w:val="0"/>
      <w:marRight w:val="0"/>
      <w:marTop w:val="0"/>
      <w:marBottom w:val="0"/>
      <w:divBdr>
        <w:top w:val="none" w:sz="0" w:space="0" w:color="auto"/>
        <w:left w:val="none" w:sz="0" w:space="0" w:color="auto"/>
        <w:bottom w:val="none" w:sz="0" w:space="0" w:color="auto"/>
        <w:right w:val="none" w:sz="0" w:space="0" w:color="auto"/>
      </w:divBdr>
    </w:div>
    <w:div w:id="1390109947">
      <w:bodyDiv w:val="1"/>
      <w:marLeft w:val="0"/>
      <w:marRight w:val="0"/>
      <w:marTop w:val="0"/>
      <w:marBottom w:val="0"/>
      <w:divBdr>
        <w:top w:val="none" w:sz="0" w:space="0" w:color="auto"/>
        <w:left w:val="none" w:sz="0" w:space="0" w:color="auto"/>
        <w:bottom w:val="none" w:sz="0" w:space="0" w:color="auto"/>
        <w:right w:val="none" w:sz="0" w:space="0" w:color="auto"/>
      </w:divBdr>
    </w:div>
    <w:div w:id="1443064420">
      <w:bodyDiv w:val="1"/>
      <w:marLeft w:val="0"/>
      <w:marRight w:val="0"/>
      <w:marTop w:val="0"/>
      <w:marBottom w:val="0"/>
      <w:divBdr>
        <w:top w:val="none" w:sz="0" w:space="0" w:color="auto"/>
        <w:left w:val="none" w:sz="0" w:space="0" w:color="auto"/>
        <w:bottom w:val="none" w:sz="0" w:space="0" w:color="auto"/>
        <w:right w:val="none" w:sz="0" w:space="0" w:color="auto"/>
      </w:divBdr>
    </w:div>
    <w:div w:id="1460299971">
      <w:bodyDiv w:val="1"/>
      <w:marLeft w:val="0"/>
      <w:marRight w:val="0"/>
      <w:marTop w:val="0"/>
      <w:marBottom w:val="0"/>
      <w:divBdr>
        <w:top w:val="none" w:sz="0" w:space="0" w:color="auto"/>
        <w:left w:val="none" w:sz="0" w:space="0" w:color="auto"/>
        <w:bottom w:val="none" w:sz="0" w:space="0" w:color="auto"/>
        <w:right w:val="none" w:sz="0" w:space="0" w:color="auto"/>
      </w:divBdr>
    </w:div>
    <w:div w:id="1638955064">
      <w:bodyDiv w:val="1"/>
      <w:marLeft w:val="0"/>
      <w:marRight w:val="0"/>
      <w:marTop w:val="0"/>
      <w:marBottom w:val="0"/>
      <w:divBdr>
        <w:top w:val="none" w:sz="0" w:space="0" w:color="auto"/>
        <w:left w:val="none" w:sz="0" w:space="0" w:color="auto"/>
        <w:bottom w:val="none" w:sz="0" w:space="0" w:color="auto"/>
        <w:right w:val="none" w:sz="0" w:space="0" w:color="auto"/>
      </w:divBdr>
    </w:div>
    <w:div w:id="1720200248">
      <w:bodyDiv w:val="1"/>
      <w:marLeft w:val="0"/>
      <w:marRight w:val="0"/>
      <w:marTop w:val="0"/>
      <w:marBottom w:val="0"/>
      <w:divBdr>
        <w:top w:val="none" w:sz="0" w:space="0" w:color="auto"/>
        <w:left w:val="none" w:sz="0" w:space="0" w:color="auto"/>
        <w:bottom w:val="none" w:sz="0" w:space="0" w:color="auto"/>
        <w:right w:val="none" w:sz="0" w:space="0" w:color="auto"/>
      </w:divBdr>
    </w:div>
    <w:div w:id="1740515735">
      <w:bodyDiv w:val="1"/>
      <w:marLeft w:val="0"/>
      <w:marRight w:val="0"/>
      <w:marTop w:val="0"/>
      <w:marBottom w:val="0"/>
      <w:divBdr>
        <w:top w:val="none" w:sz="0" w:space="0" w:color="auto"/>
        <w:left w:val="none" w:sz="0" w:space="0" w:color="auto"/>
        <w:bottom w:val="none" w:sz="0" w:space="0" w:color="auto"/>
        <w:right w:val="none" w:sz="0" w:space="0" w:color="auto"/>
      </w:divBdr>
    </w:div>
    <w:div w:id="1751460204">
      <w:bodyDiv w:val="1"/>
      <w:marLeft w:val="0"/>
      <w:marRight w:val="0"/>
      <w:marTop w:val="0"/>
      <w:marBottom w:val="0"/>
      <w:divBdr>
        <w:top w:val="none" w:sz="0" w:space="0" w:color="auto"/>
        <w:left w:val="none" w:sz="0" w:space="0" w:color="auto"/>
        <w:bottom w:val="none" w:sz="0" w:space="0" w:color="auto"/>
        <w:right w:val="none" w:sz="0" w:space="0" w:color="auto"/>
      </w:divBdr>
    </w:div>
    <w:div w:id="1760441430">
      <w:bodyDiv w:val="1"/>
      <w:marLeft w:val="0"/>
      <w:marRight w:val="0"/>
      <w:marTop w:val="0"/>
      <w:marBottom w:val="0"/>
      <w:divBdr>
        <w:top w:val="none" w:sz="0" w:space="0" w:color="auto"/>
        <w:left w:val="none" w:sz="0" w:space="0" w:color="auto"/>
        <w:bottom w:val="none" w:sz="0" w:space="0" w:color="auto"/>
        <w:right w:val="none" w:sz="0" w:space="0" w:color="auto"/>
      </w:divBdr>
    </w:div>
    <w:div w:id="1767530029">
      <w:bodyDiv w:val="1"/>
      <w:marLeft w:val="0"/>
      <w:marRight w:val="0"/>
      <w:marTop w:val="0"/>
      <w:marBottom w:val="0"/>
      <w:divBdr>
        <w:top w:val="none" w:sz="0" w:space="0" w:color="auto"/>
        <w:left w:val="none" w:sz="0" w:space="0" w:color="auto"/>
        <w:bottom w:val="none" w:sz="0" w:space="0" w:color="auto"/>
        <w:right w:val="none" w:sz="0" w:space="0" w:color="auto"/>
      </w:divBdr>
    </w:div>
    <w:div w:id="1821187033">
      <w:bodyDiv w:val="1"/>
      <w:marLeft w:val="0"/>
      <w:marRight w:val="0"/>
      <w:marTop w:val="0"/>
      <w:marBottom w:val="0"/>
      <w:divBdr>
        <w:top w:val="none" w:sz="0" w:space="0" w:color="auto"/>
        <w:left w:val="none" w:sz="0" w:space="0" w:color="auto"/>
        <w:bottom w:val="none" w:sz="0" w:space="0" w:color="auto"/>
        <w:right w:val="none" w:sz="0" w:space="0" w:color="auto"/>
      </w:divBdr>
    </w:div>
    <w:div w:id="1883245119">
      <w:bodyDiv w:val="1"/>
      <w:marLeft w:val="0"/>
      <w:marRight w:val="0"/>
      <w:marTop w:val="0"/>
      <w:marBottom w:val="0"/>
      <w:divBdr>
        <w:top w:val="none" w:sz="0" w:space="0" w:color="auto"/>
        <w:left w:val="none" w:sz="0" w:space="0" w:color="auto"/>
        <w:bottom w:val="none" w:sz="0" w:space="0" w:color="auto"/>
        <w:right w:val="none" w:sz="0" w:space="0" w:color="auto"/>
      </w:divBdr>
    </w:div>
    <w:div w:id="1913615147">
      <w:bodyDiv w:val="1"/>
      <w:marLeft w:val="0"/>
      <w:marRight w:val="0"/>
      <w:marTop w:val="0"/>
      <w:marBottom w:val="0"/>
      <w:divBdr>
        <w:top w:val="none" w:sz="0" w:space="0" w:color="auto"/>
        <w:left w:val="none" w:sz="0" w:space="0" w:color="auto"/>
        <w:bottom w:val="none" w:sz="0" w:space="0" w:color="auto"/>
        <w:right w:val="none" w:sz="0" w:space="0" w:color="auto"/>
      </w:divBdr>
    </w:div>
    <w:div w:id="2007858029">
      <w:bodyDiv w:val="1"/>
      <w:marLeft w:val="0"/>
      <w:marRight w:val="0"/>
      <w:marTop w:val="0"/>
      <w:marBottom w:val="0"/>
      <w:divBdr>
        <w:top w:val="none" w:sz="0" w:space="0" w:color="auto"/>
        <w:left w:val="none" w:sz="0" w:space="0" w:color="auto"/>
        <w:bottom w:val="none" w:sz="0" w:space="0" w:color="auto"/>
        <w:right w:val="none" w:sz="0" w:space="0" w:color="auto"/>
      </w:divBdr>
    </w:div>
    <w:div w:id="2028947317">
      <w:bodyDiv w:val="1"/>
      <w:marLeft w:val="0"/>
      <w:marRight w:val="0"/>
      <w:marTop w:val="0"/>
      <w:marBottom w:val="0"/>
      <w:divBdr>
        <w:top w:val="none" w:sz="0" w:space="0" w:color="auto"/>
        <w:left w:val="none" w:sz="0" w:space="0" w:color="auto"/>
        <w:bottom w:val="none" w:sz="0" w:space="0" w:color="auto"/>
        <w:right w:val="none" w:sz="0" w:space="0" w:color="auto"/>
      </w:divBdr>
    </w:div>
    <w:div w:id="2043162263">
      <w:bodyDiv w:val="1"/>
      <w:marLeft w:val="0"/>
      <w:marRight w:val="0"/>
      <w:marTop w:val="0"/>
      <w:marBottom w:val="0"/>
      <w:divBdr>
        <w:top w:val="none" w:sz="0" w:space="0" w:color="auto"/>
        <w:left w:val="none" w:sz="0" w:space="0" w:color="auto"/>
        <w:bottom w:val="none" w:sz="0" w:space="0" w:color="auto"/>
        <w:right w:val="none" w:sz="0" w:space="0" w:color="auto"/>
      </w:divBdr>
    </w:div>
    <w:div w:id="2080589326">
      <w:bodyDiv w:val="1"/>
      <w:marLeft w:val="0"/>
      <w:marRight w:val="0"/>
      <w:marTop w:val="0"/>
      <w:marBottom w:val="0"/>
      <w:divBdr>
        <w:top w:val="none" w:sz="0" w:space="0" w:color="auto"/>
        <w:left w:val="none" w:sz="0" w:space="0" w:color="auto"/>
        <w:bottom w:val="none" w:sz="0" w:space="0" w:color="auto"/>
        <w:right w:val="none" w:sz="0" w:space="0" w:color="auto"/>
      </w:divBdr>
    </w:div>
    <w:div w:id="2098405094">
      <w:bodyDiv w:val="1"/>
      <w:marLeft w:val="0"/>
      <w:marRight w:val="0"/>
      <w:marTop w:val="0"/>
      <w:marBottom w:val="0"/>
      <w:divBdr>
        <w:top w:val="none" w:sz="0" w:space="0" w:color="auto"/>
        <w:left w:val="none" w:sz="0" w:space="0" w:color="auto"/>
        <w:bottom w:val="none" w:sz="0" w:space="0" w:color="auto"/>
        <w:right w:val="none" w:sz="0" w:space="0" w:color="auto"/>
      </w:divBdr>
    </w:div>
    <w:div w:id="2121560660">
      <w:bodyDiv w:val="1"/>
      <w:marLeft w:val="0"/>
      <w:marRight w:val="0"/>
      <w:marTop w:val="0"/>
      <w:marBottom w:val="0"/>
      <w:divBdr>
        <w:top w:val="none" w:sz="0" w:space="0" w:color="auto"/>
        <w:left w:val="none" w:sz="0" w:space="0" w:color="auto"/>
        <w:bottom w:val="none" w:sz="0" w:space="0" w:color="auto"/>
        <w:right w:val="none" w:sz="0" w:space="0" w:color="auto"/>
      </w:divBdr>
    </w:div>
    <w:div w:id="212854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Amadeus Studio</cp:lastModifiedBy>
  <cp:revision>3</cp:revision>
  <dcterms:created xsi:type="dcterms:W3CDTF">2023-06-13T16:01:00Z</dcterms:created>
  <dcterms:modified xsi:type="dcterms:W3CDTF">2023-06-13T16:34:00Z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Publisher pour Microsoft 365</vt:lpwstr>
  </property>
  <property fmtid="{D5CDD505-2E9C-101B-9397-08002B2CF9AE}" pid="4" name="LastSaved">
    <vt:filetime>2022-09-06T00:00:00Z</vt:filetime>
  </property>
</Properties>
</file>